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Искусственный интеллект в экономике и управлении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предприятий и организаций</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6F48DD3" w:rsidR="00A77598" w:rsidRPr="00AA704B" w:rsidRDefault="00AA704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F70A6" w:rsidRDefault="007A7979" w:rsidP="00511619">
            <w:pPr>
              <w:rPr>
                <w:rFonts w:ascii="Times New Roman" w:hAnsi="Times New Roman" w:cs="Times New Roman"/>
                <w:sz w:val="20"/>
                <w:szCs w:val="20"/>
              </w:rPr>
            </w:pPr>
            <w:proofErr w:type="spellStart"/>
            <w:r w:rsidRPr="007F70A6">
              <w:rPr>
                <w:rFonts w:ascii="Times New Roman" w:hAnsi="Times New Roman" w:cs="Times New Roman"/>
                <w:sz w:val="20"/>
                <w:szCs w:val="20"/>
              </w:rPr>
              <w:t>д.э.н</w:t>
            </w:r>
            <w:proofErr w:type="spellEnd"/>
            <w:r w:rsidRPr="007F70A6">
              <w:rPr>
                <w:rFonts w:ascii="Times New Roman" w:hAnsi="Times New Roman" w:cs="Times New Roman"/>
                <w:sz w:val="20"/>
                <w:szCs w:val="20"/>
              </w:rPr>
              <w:t>, Яковлева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B1449A2" w:rsidR="004475DA" w:rsidRPr="00AA704B" w:rsidRDefault="00AA704B"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3BFF95F"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7F70A6">
              <w:rPr>
                <w:noProof/>
                <w:webHidden/>
              </w:rPr>
              <w:t>3</w:t>
            </w:r>
            <w:r w:rsidR="00D75436">
              <w:rPr>
                <w:noProof/>
                <w:webHidden/>
              </w:rPr>
              <w:fldChar w:fldCharType="end"/>
            </w:r>
          </w:hyperlink>
        </w:p>
        <w:p w14:paraId="48630344" w14:textId="67B9E793" w:rsidR="00D75436" w:rsidRDefault="00446245">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7F70A6">
              <w:rPr>
                <w:noProof/>
                <w:webHidden/>
              </w:rPr>
              <w:t>3</w:t>
            </w:r>
            <w:r w:rsidR="00D75436">
              <w:rPr>
                <w:noProof/>
                <w:webHidden/>
              </w:rPr>
              <w:fldChar w:fldCharType="end"/>
            </w:r>
          </w:hyperlink>
        </w:p>
        <w:p w14:paraId="19812FA2" w14:textId="45433546" w:rsidR="00D75436" w:rsidRDefault="00446245">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7F70A6">
              <w:rPr>
                <w:noProof/>
                <w:webHidden/>
              </w:rPr>
              <w:t>3</w:t>
            </w:r>
            <w:r w:rsidR="00D75436">
              <w:rPr>
                <w:noProof/>
                <w:webHidden/>
              </w:rPr>
              <w:fldChar w:fldCharType="end"/>
            </w:r>
          </w:hyperlink>
        </w:p>
        <w:p w14:paraId="0C0D0ADC" w14:textId="29D36B83" w:rsidR="00D75436" w:rsidRDefault="00446245">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7F70A6">
              <w:rPr>
                <w:noProof/>
                <w:webHidden/>
              </w:rPr>
              <w:t>3</w:t>
            </w:r>
            <w:r w:rsidR="00D75436">
              <w:rPr>
                <w:noProof/>
                <w:webHidden/>
              </w:rPr>
              <w:fldChar w:fldCharType="end"/>
            </w:r>
          </w:hyperlink>
        </w:p>
        <w:p w14:paraId="6B664574" w14:textId="6AC07D6D" w:rsidR="00D75436" w:rsidRDefault="00446245">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7F70A6">
              <w:rPr>
                <w:noProof/>
                <w:webHidden/>
              </w:rPr>
              <w:t>5</w:t>
            </w:r>
            <w:r w:rsidR="00D75436">
              <w:rPr>
                <w:noProof/>
                <w:webHidden/>
              </w:rPr>
              <w:fldChar w:fldCharType="end"/>
            </w:r>
          </w:hyperlink>
        </w:p>
        <w:p w14:paraId="4D83616F" w14:textId="736F3AC9" w:rsidR="00D75436" w:rsidRDefault="00446245">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7F70A6">
              <w:rPr>
                <w:noProof/>
                <w:webHidden/>
              </w:rPr>
              <w:t>5</w:t>
            </w:r>
            <w:r w:rsidR="00D75436">
              <w:rPr>
                <w:noProof/>
                <w:webHidden/>
              </w:rPr>
              <w:fldChar w:fldCharType="end"/>
            </w:r>
          </w:hyperlink>
        </w:p>
        <w:p w14:paraId="443DC78D" w14:textId="77F2199C" w:rsidR="00D75436" w:rsidRDefault="00446245">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7F70A6">
              <w:rPr>
                <w:noProof/>
                <w:webHidden/>
              </w:rPr>
              <w:t>6</w:t>
            </w:r>
            <w:r w:rsidR="00D75436">
              <w:rPr>
                <w:noProof/>
                <w:webHidden/>
              </w:rPr>
              <w:fldChar w:fldCharType="end"/>
            </w:r>
          </w:hyperlink>
        </w:p>
        <w:p w14:paraId="111D391A" w14:textId="71F28F34" w:rsidR="00D75436" w:rsidRDefault="00446245">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7F70A6">
              <w:rPr>
                <w:noProof/>
                <w:webHidden/>
              </w:rPr>
              <w:t>6</w:t>
            </w:r>
            <w:r w:rsidR="00D75436">
              <w:rPr>
                <w:noProof/>
                <w:webHidden/>
              </w:rPr>
              <w:fldChar w:fldCharType="end"/>
            </w:r>
          </w:hyperlink>
        </w:p>
        <w:p w14:paraId="29245BDC" w14:textId="2E8D2484" w:rsidR="00D75436" w:rsidRDefault="00446245">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7F70A6">
              <w:rPr>
                <w:noProof/>
                <w:webHidden/>
              </w:rPr>
              <w:t>7</w:t>
            </w:r>
            <w:r w:rsidR="00D75436">
              <w:rPr>
                <w:noProof/>
                <w:webHidden/>
              </w:rPr>
              <w:fldChar w:fldCharType="end"/>
            </w:r>
          </w:hyperlink>
        </w:p>
        <w:p w14:paraId="72E4D059" w14:textId="1772A740" w:rsidR="00D75436" w:rsidRDefault="00446245">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7F70A6">
              <w:rPr>
                <w:noProof/>
                <w:webHidden/>
              </w:rPr>
              <w:t>8</w:t>
            </w:r>
            <w:r w:rsidR="00D75436">
              <w:rPr>
                <w:noProof/>
                <w:webHidden/>
              </w:rPr>
              <w:fldChar w:fldCharType="end"/>
            </w:r>
          </w:hyperlink>
        </w:p>
        <w:p w14:paraId="4F19E6D5" w14:textId="4474FB4D" w:rsidR="00D75436" w:rsidRDefault="00446245">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7F70A6">
              <w:rPr>
                <w:noProof/>
                <w:webHidden/>
              </w:rPr>
              <w:t>9</w:t>
            </w:r>
            <w:r w:rsidR="00D75436">
              <w:rPr>
                <w:noProof/>
                <w:webHidden/>
              </w:rPr>
              <w:fldChar w:fldCharType="end"/>
            </w:r>
          </w:hyperlink>
        </w:p>
        <w:p w14:paraId="2FB96700" w14:textId="44CBF01A" w:rsidR="00D75436" w:rsidRDefault="00446245">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7F70A6">
              <w:rPr>
                <w:noProof/>
                <w:webHidden/>
              </w:rPr>
              <w:t>11</w:t>
            </w:r>
            <w:r w:rsidR="00D75436">
              <w:rPr>
                <w:noProof/>
                <w:webHidden/>
              </w:rPr>
              <w:fldChar w:fldCharType="end"/>
            </w:r>
          </w:hyperlink>
        </w:p>
        <w:p w14:paraId="76B13ADF" w14:textId="34F0D48F" w:rsidR="00D75436" w:rsidRDefault="00446245">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7F70A6">
              <w:rPr>
                <w:noProof/>
                <w:webHidden/>
              </w:rPr>
              <w:t>11</w:t>
            </w:r>
            <w:r w:rsidR="00D75436">
              <w:rPr>
                <w:noProof/>
                <w:webHidden/>
              </w:rPr>
              <w:fldChar w:fldCharType="end"/>
            </w:r>
          </w:hyperlink>
        </w:p>
        <w:p w14:paraId="082C6EFB" w14:textId="5CC32F4E" w:rsidR="00D75436" w:rsidRDefault="00446245">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7F70A6">
              <w:rPr>
                <w:noProof/>
                <w:webHidden/>
              </w:rPr>
              <w:t>11</w:t>
            </w:r>
            <w:r w:rsidR="00D75436">
              <w:rPr>
                <w:noProof/>
                <w:webHidden/>
              </w:rPr>
              <w:fldChar w:fldCharType="end"/>
            </w:r>
          </w:hyperlink>
        </w:p>
        <w:p w14:paraId="2BAA514D" w14:textId="6D770B4C" w:rsidR="00D75436" w:rsidRDefault="00446245">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7F70A6">
              <w:rPr>
                <w:noProof/>
                <w:webHidden/>
              </w:rPr>
              <w:t>11</w:t>
            </w:r>
            <w:r w:rsidR="00D75436">
              <w:rPr>
                <w:noProof/>
                <w:webHidden/>
              </w:rPr>
              <w:fldChar w:fldCharType="end"/>
            </w:r>
          </w:hyperlink>
        </w:p>
        <w:p w14:paraId="3FFDC0B4" w14:textId="0C69A658" w:rsidR="00D75436" w:rsidRDefault="00446245">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7F70A6">
              <w:rPr>
                <w:noProof/>
                <w:webHidden/>
              </w:rPr>
              <w:t>11</w:t>
            </w:r>
            <w:r w:rsidR="00D75436">
              <w:rPr>
                <w:noProof/>
                <w:webHidden/>
              </w:rPr>
              <w:fldChar w:fldCharType="end"/>
            </w:r>
          </w:hyperlink>
        </w:p>
        <w:p w14:paraId="04D6890B" w14:textId="378B4A7C" w:rsidR="00D75436" w:rsidRDefault="00446245">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7F70A6">
              <w:rPr>
                <w:noProof/>
                <w:webHidden/>
              </w:rPr>
              <w:t>11</w:t>
            </w:r>
            <w:r w:rsidR="00D75436">
              <w:rPr>
                <w:noProof/>
                <w:webHidden/>
              </w:rPr>
              <w:fldChar w:fldCharType="end"/>
            </w:r>
          </w:hyperlink>
        </w:p>
        <w:p w14:paraId="355421B2" w14:textId="5E4CBE9A" w:rsidR="00D75436" w:rsidRDefault="00446245">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7F70A6">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541260D2"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p w14:paraId="601946CF" w14:textId="77777777" w:rsidR="007F70A6" w:rsidRPr="007F70A6" w:rsidRDefault="007F70A6" w:rsidP="007F70A6"/>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Cформировать у студентов знаний в области применения искусственного интеллекта, интеллектуальных информационных технологий (ИТ) и систем в экономике и управлении; формирование практических навыков получения и формализации знаний, навыков применения методов и технологий ИИ для моделирования сложных социально-экономические систем и процессов.</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Искусственный интеллект в экономике и управлении</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2114"/>
        <w:gridCol w:w="6250"/>
      </w:tblGrid>
      <w:tr w:rsidR="00751095" w:rsidRPr="007E6725" w14:paraId="456F168A" w14:textId="77777777" w:rsidTr="007F70A6">
        <w:trPr>
          <w:trHeight w:val="848"/>
          <w:tblHeader/>
        </w:trPr>
        <w:tc>
          <w:tcPr>
            <w:tcW w:w="944"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E672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E6725">
              <w:rPr>
                <w:rFonts w:ascii="Times New Roman" w:hAnsi="Times New Roman" w:cs="Times New Roman"/>
                <w:b/>
              </w:rPr>
              <w:t>Код и наименование компетенции выпускника</w:t>
            </w:r>
          </w:p>
        </w:tc>
        <w:tc>
          <w:tcPr>
            <w:tcW w:w="10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E672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E6725">
              <w:rPr>
                <w:rFonts w:ascii="Times New Roman" w:hAnsi="Times New Roman" w:cs="Times New Roman"/>
                <w:b/>
              </w:rPr>
              <w:t>Код и наименование индикатора достижения компетенций</w:t>
            </w:r>
          </w:p>
        </w:tc>
        <w:tc>
          <w:tcPr>
            <w:tcW w:w="3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E6725" w:rsidRDefault="00751095" w:rsidP="009207A4">
            <w:pPr>
              <w:tabs>
                <w:tab w:val="left" w:pos="0"/>
              </w:tabs>
              <w:jc w:val="center"/>
              <w:rPr>
                <w:rFonts w:ascii="Times New Roman" w:hAnsi="Times New Roman" w:cs="Times New Roman"/>
                <w:lang w:bidi="ru-RU"/>
              </w:rPr>
            </w:pPr>
            <w:r w:rsidRPr="007E6725">
              <w:rPr>
                <w:rFonts w:ascii="Times New Roman" w:hAnsi="Times New Roman" w:cs="Times New Roman"/>
                <w:b/>
              </w:rPr>
              <w:t>Планируемые результаты обучения по дисциплине</w:t>
            </w:r>
          </w:p>
          <w:p w14:paraId="4A80ACB9" w14:textId="77777777" w:rsidR="00751095" w:rsidRPr="007E672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06FAA" w14:paraId="15D0A9B4" w14:textId="77777777" w:rsidTr="007F70A6">
        <w:tc>
          <w:tcPr>
            <w:tcW w:w="944"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F70A6" w:rsidRDefault="00FD518F" w:rsidP="009207A4">
            <w:pPr>
              <w:widowControl w:val="0"/>
              <w:tabs>
                <w:tab w:val="left" w:pos="0"/>
              </w:tabs>
              <w:autoSpaceDE w:val="0"/>
              <w:autoSpaceDN w:val="0"/>
              <w:rPr>
                <w:rFonts w:ascii="Times New Roman" w:hAnsi="Times New Roman" w:cs="Times New Roman"/>
              </w:rPr>
            </w:pPr>
            <w:r w:rsidRPr="007F70A6">
              <w:rPr>
                <w:rFonts w:ascii="Times New Roman" w:hAnsi="Times New Roman" w:cs="Times New Roman"/>
              </w:rPr>
              <w:t>ПК-8 - Владеет навыками расчета показателей и оценки эффективности проектов развития предприятия</w:t>
            </w:r>
          </w:p>
        </w:tc>
        <w:tc>
          <w:tcPr>
            <w:tcW w:w="102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F70A6" w:rsidRDefault="00FD518F" w:rsidP="009207A4">
            <w:pPr>
              <w:widowControl w:val="0"/>
              <w:tabs>
                <w:tab w:val="left" w:pos="0"/>
              </w:tabs>
              <w:autoSpaceDE w:val="0"/>
              <w:autoSpaceDN w:val="0"/>
              <w:rPr>
                <w:rFonts w:ascii="Times New Roman" w:hAnsi="Times New Roman" w:cs="Times New Roman"/>
                <w:lang w:bidi="ru-RU"/>
              </w:rPr>
            </w:pPr>
            <w:r w:rsidRPr="007F70A6">
              <w:rPr>
                <w:rFonts w:ascii="Times New Roman" w:hAnsi="Times New Roman" w:cs="Times New Roman"/>
                <w:lang w:bidi="ru-RU"/>
              </w:rPr>
              <w:t>ПК-8.2 - Способен обосновывать основные показатели инновационных проектов</w:t>
            </w:r>
          </w:p>
        </w:tc>
        <w:tc>
          <w:tcPr>
            <w:tcW w:w="3031"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F70A6" w:rsidRDefault="00751095" w:rsidP="009207A4">
            <w:pPr>
              <w:autoSpaceDE w:val="0"/>
              <w:autoSpaceDN w:val="0"/>
              <w:adjustRightInd w:val="0"/>
              <w:jc w:val="both"/>
              <w:rPr>
                <w:rFonts w:ascii="Times New Roman" w:hAnsi="Times New Roman" w:cs="Times New Roman"/>
              </w:rPr>
            </w:pPr>
            <w:r w:rsidRPr="007F70A6">
              <w:rPr>
                <w:rFonts w:ascii="Times New Roman" w:hAnsi="Times New Roman" w:cs="Times New Roman"/>
              </w:rPr>
              <w:t xml:space="preserve">Знать: </w:t>
            </w:r>
            <w:r w:rsidR="00316402" w:rsidRPr="007F70A6">
              <w:rPr>
                <w:rFonts w:ascii="Times New Roman" w:hAnsi="Times New Roman" w:cs="Times New Roman"/>
              </w:rPr>
              <w:t>Методы оценки экономической эффективности проектов, основные показатели инновационных проектов, применение технологий искусственного интеллекта в экономических расчетах и принципы инновационного менеджмента и оценка рисков проектов.</w:t>
            </w:r>
            <w:r w:rsidRPr="007F70A6">
              <w:rPr>
                <w:rFonts w:ascii="Times New Roman" w:hAnsi="Times New Roman" w:cs="Times New Roman"/>
              </w:rPr>
              <w:t xml:space="preserve"> </w:t>
            </w:r>
          </w:p>
          <w:p w14:paraId="1D618C66" w14:textId="12F305E9" w:rsidR="00751095" w:rsidRPr="007F70A6" w:rsidRDefault="00751095" w:rsidP="009207A4">
            <w:pPr>
              <w:autoSpaceDE w:val="0"/>
              <w:autoSpaceDN w:val="0"/>
              <w:adjustRightInd w:val="0"/>
              <w:jc w:val="both"/>
              <w:rPr>
                <w:rFonts w:ascii="Times New Roman" w:hAnsi="Times New Roman" w:cs="Times New Roman"/>
              </w:rPr>
            </w:pPr>
            <w:r w:rsidRPr="007F70A6">
              <w:rPr>
                <w:rFonts w:ascii="Times New Roman" w:hAnsi="Times New Roman" w:cs="Times New Roman"/>
              </w:rPr>
              <w:t xml:space="preserve">Уметь: </w:t>
            </w:r>
            <w:r w:rsidR="00FD518F" w:rsidRPr="007F70A6">
              <w:rPr>
                <w:rFonts w:ascii="Times New Roman" w:hAnsi="Times New Roman" w:cs="Times New Roman"/>
              </w:rPr>
              <w:t>Рассчитывать экономические показатели проектов, оценивать риски и неопределенности проектов, использовать искусственный интеллект для анализа данных и прогнозирования, обосновывать выбор показателей для инновационных проектов.</w:t>
            </w:r>
          </w:p>
          <w:p w14:paraId="253C4FDD" w14:textId="1036805B" w:rsidR="00751095" w:rsidRPr="007F70A6" w:rsidRDefault="00751095" w:rsidP="00FD518F">
            <w:pPr>
              <w:autoSpaceDE w:val="0"/>
              <w:autoSpaceDN w:val="0"/>
              <w:adjustRightInd w:val="0"/>
              <w:jc w:val="both"/>
              <w:rPr>
                <w:rFonts w:ascii="Times New Roman" w:hAnsi="Times New Roman" w:cs="Times New Roman"/>
                <w:lang w:bidi="ru-RU"/>
              </w:rPr>
            </w:pPr>
            <w:r w:rsidRPr="007F70A6">
              <w:rPr>
                <w:rFonts w:ascii="Times New Roman" w:hAnsi="Times New Roman" w:cs="Times New Roman"/>
              </w:rPr>
              <w:t xml:space="preserve">Владеть: </w:t>
            </w:r>
            <w:r w:rsidR="00FD518F" w:rsidRPr="007F70A6">
              <w:rPr>
                <w:rFonts w:ascii="Times New Roman" w:hAnsi="Times New Roman" w:cs="Times New Roman"/>
              </w:rPr>
              <w:t>Навыками применения инструментов искусственного интеллекта для анализа и принятия решений, методиками оценки влияния факторов на экономическую эффективность проектов, навыками представления и защиты результатов экономического анализа и умением выбирать подходящие показатели для инновационных проектов и управлять рисками.</w:t>
            </w:r>
          </w:p>
        </w:tc>
      </w:tr>
    </w:tbl>
    <w:p w14:paraId="010B1EC2" w14:textId="77777777" w:rsidR="00E1429F" w:rsidRPr="007F70A6" w:rsidRDefault="00E1429F" w:rsidP="002718E2">
      <w:pPr>
        <w:jc w:val="center"/>
        <w:rPr>
          <w:rFonts w:ascii="Times New Roman" w:hAnsi="Times New Roman" w:cs="Times New Roman"/>
          <w:b/>
          <w:sz w:val="28"/>
          <w:szCs w:val="28"/>
        </w:rPr>
      </w:pPr>
    </w:p>
    <w:p w14:paraId="49A60998" w14:textId="1EF89020"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40BDE534" w14:textId="77777777" w:rsidR="007F70A6" w:rsidRPr="007F70A6" w:rsidRDefault="007F70A6" w:rsidP="007F70A6"/>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5355"/>
        <w:gridCol w:w="8"/>
        <w:gridCol w:w="715"/>
        <w:gridCol w:w="10"/>
        <w:gridCol w:w="732"/>
        <w:gridCol w:w="728"/>
        <w:gridCol w:w="726"/>
      </w:tblGrid>
      <w:tr w:rsidR="005B37A7" w:rsidRPr="005B37A7" w14:paraId="3C8BF9B1" w14:textId="77777777" w:rsidTr="007F70A6">
        <w:trPr>
          <w:trHeight w:val="331"/>
        </w:trPr>
        <w:tc>
          <w:tcPr>
            <w:tcW w:w="929"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639"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7F70A6">
        <w:trPr>
          <w:trHeight w:val="300"/>
        </w:trPr>
        <w:tc>
          <w:tcPr>
            <w:tcW w:w="929"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639"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7F70A6">
        <w:trPr>
          <w:trHeight w:val="463"/>
        </w:trPr>
        <w:tc>
          <w:tcPr>
            <w:tcW w:w="929"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639"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7F70A6">
        <w:trPr>
          <w:trHeight w:val="283"/>
        </w:trPr>
        <w:tc>
          <w:tcPr>
            <w:tcW w:w="929"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искусственного интеллекта</w:t>
            </w:r>
          </w:p>
        </w:tc>
        <w:tc>
          <w:tcPr>
            <w:tcW w:w="2639"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Искусственный интеллект, машинное обучение и большие данные. Цифровая экономика и современные технологические тренды.</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EBD87F2" w14:textId="77777777" w:rsidTr="007F70A6">
        <w:trPr>
          <w:trHeight w:val="283"/>
        </w:trPr>
        <w:tc>
          <w:tcPr>
            <w:tcW w:w="929" w:type="pct"/>
            <w:shd w:val="clear" w:color="auto" w:fill="auto"/>
            <w:vAlign w:val="center"/>
          </w:tcPr>
          <w:p w14:paraId="0168551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Технология проектирования и эксплуатации интеллектуальных систем</w:t>
            </w:r>
          </w:p>
        </w:tc>
        <w:tc>
          <w:tcPr>
            <w:tcW w:w="2639" w:type="pct"/>
            <w:gridSpan w:val="2"/>
            <w:shd w:val="clear" w:color="auto" w:fill="auto"/>
          </w:tcPr>
          <w:p w14:paraId="1A95731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Ключевые термины ИИ. Основные постановки задач: регрессия, классификация, кластеризация, визуализация. Обучение на прецедентах и обучающая выборка. Метрики качества. Типы данных. Терминология: объект, целевая переменная, признак, метрика качества, модель, метод обучения. Примеры постановок задач из психологии, экономики, социологии, маркетинга, юриспруденции. Разбор конкретных постановок, признаков, метрик качества на этих задачах. Машинное обучение как инструмент автоматического поиска закономерностей. Обзор основных типов моделей и принципов их обучения (на простых примерах). Линейные модели и анализ текстов, примеры анализа отзывов на банки и текстов вакансий. Решающие деревья, решающие леса и интернет-поисковики. Принципы работы поисковиков.</w:t>
            </w:r>
          </w:p>
        </w:tc>
        <w:tc>
          <w:tcPr>
            <w:tcW w:w="357" w:type="pct"/>
            <w:gridSpan w:val="2"/>
            <w:shd w:val="clear" w:color="auto" w:fill="auto"/>
            <w:vAlign w:val="center"/>
          </w:tcPr>
          <w:p w14:paraId="726D902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040EA9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575B6F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F82C0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477AF43" w14:textId="77777777" w:rsidTr="007F70A6">
        <w:trPr>
          <w:trHeight w:val="283"/>
        </w:trPr>
        <w:tc>
          <w:tcPr>
            <w:tcW w:w="929" w:type="pct"/>
            <w:shd w:val="clear" w:color="auto" w:fill="auto"/>
            <w:vAlign w:val="center"/>
          </w:tcPr>
          <w:p w14:paraId="0815176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Экспертные системы</w:t>
            </w:r>
          </w:p>
        </w:tc>
        <w:tc>
          <w:tcPr>
            <w:tcW w:w="2639" w:type="pct"/>
            <w:gridSpan w:val="2"/>
            <w:shd w:val="clear" w:color="auto" w:fill="auto"/>
          </w:tcPr>
          <w:p w14:paraId="2C2E63C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 экспертной системе (ЭС). Общая характеристика ЭС. Виды ЭС и типы решаемых задач. Структура и режимы использования ЭС. Классификация инструментальных средств ЭС и организация знаний в ЭС. Инженерия знаний. Основные задачи инженера знаний. Интеллектуальные информационные ЭС. Основы анализа числовых данных и терминология - выборка, генеральная совокупность, среднее, медиана, вероятность. Кейсы по анализу данных (квартет Энскомба, Титаник, ирисы Фишера) и вероятностные задачи (парадокс Монти-Холла). Особенности интерпретации статистических показателей и закономерностей,  лже-корреляции и бимодальные распределения.</w:t>
            </w:r>
          </w:p>
        </w:tc>
        <w:tc>
          <w:tcPr>
            <w:tcW w:w="357" w:type="pct"/>
            <w:gridSpan w:val="2"/>
            <w:shd w:val="clear" w:color="auto" w:fill="auto"/>
            <w:vAlign w:val="center"/>
          </w:tcPr>
          <w:p w14:paraId="0AB712C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C58205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BDD0DA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61C96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61A5827" w14:textId="77777777" w:rsidTr="007F70A6">
        <w:trPr>
          <w:trHeight w:val="283"/>
        </w:trPr>
        <w:tc>
          <w:tcPr>
            <w:tcW w:w="929" w:type="pct"/>
            <w:shd w:val="clear" w:color="auto" w:fill="auto"/>
            <w:vAlign w:val="center"/>
          </w:tcPr>
          <w:p w14:paraId="4E8B5E2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Искусственные нейронные сети. Системы на основе нечеткой логики</w:t>
            </w:r>
          </w:p>
        </w:tc>
        <w:tc>
          <w:tcPr>
            <w:tcW w:w="2639" w:type="pct"/>
            <w:gridSpan w:val="2"/>
            <w:shd w:val="clear" w:color="auto" w:fill="auto"/>
          </w:tcPr>
          <w:p w14:paraId="53A7DC9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Терминология и архитектура нейронных сетей и графов вычислений. История развития метода, отличия и схожесть с биологическими нейронными сетями, примеры решаемых задач и архитектур. Обозримое будущее развития ИИ - управляемые автомобили, умные голосовые помощники. Связь нейронауки ИИ, идеи нейромаркетинга. Концепция сильного ИИ и необходимые шаги для достижения такого уровня развития ИИ. Применение нейронных сетей. Обучение нейросети.</w:t>
            </w:r>
          </w:p>
        </w:tc>
        <w:tc>
          <w:tcPr>
            <w:tcW w:w="357" w:type="pct"/>
            <w:gridSpan w:val="2"/>
            <w:shd w:val="clear" w:color="auto" w:fill="auto"/>
            <w:vAlign w:val="center"/>
          </w:tcPr>
          <w:p w14:paraId="69C5EE8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95BDBC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40B200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D7C7D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3E2FFEC" w14:textId="77777777" w:rsidTr="007F70A6">
        <w:trPr>
          <w:trHeight w:val="283"/>
        </w:trPr>
        <w:tc>
          <w:tcPr>
            <w:tcW w:w="929" w:type="pct"/>
            <w:shd w:val="clear" w:color="auto" w:fill="auto"/>
            <w:vAlign w:val="center"/>
          </w:tcPr>
          <w:p w14:paraId="5BB489D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Технология проектирования экспертных систем</w:t>
            </w:r>
          </w:p>
        </w:tc>
        <w:tc>
          <w:tcPr>
            <w:tcW w:w="2639" w:type="pct"/>
            <w:gridSpan w:val="2"/>
            <w:shd w:val="clear" w:color="auto" w:fill="auto"/>
          </w:tcPr>
          <w:p w14:paraId="3819B7E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Использование технологий искусственного интеллекта в научных исследованиях экономической среды: диагностика, анализ, интерпретация и визуализация результатов исследования.</w:t>
            </w:r>
          </w:p>
        </w:tc>
        <w:tc>
          <w:tcPr>
            <w:tcW w:w="357" w:type="pct"/>
            <w:gridSpan w:val="2"/>
            <w:shd w:val="clear" w:color="auto" w:fill="auto"/>
            <w:vAlign w:val="center"/>
          </w:tcPr>
          <w:p w14:paraId="4DB00F5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649B6A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4F0FF0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74B22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A4700DB" w14:textId="77777777" w:rsidTr="007F70A6">
        <w:trPr>
          <w:trHeight w:val="283"/>
        </w:trPr>
        <w:tc>
          <w:tcPr>
            <w:tcW w:w="929" w:type="pct"/>
            <w:shd w:val="clear" w:color="auto" w:fill="auto"/>
            <w:vAlign w:val="center"/>
          </w:tcPr>
          <w:p w14:paraId="0680C95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Технология создания искусственных нейронных сетей и многоагентных систем</w:t>
            </w:r>
          </w:p>
        </w:tc>
        <w:tc>
          <w:tcPr>
            <w:tcW w:w="2639" w:type="pct"/>
            <w:gridSpan w:val="2"/>
            <w:shd w:val="clear" w:color="auto" w:fill="auto"/>
          </w:tcPr>
          <w:p w14:paraId="15B8E8D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Технология создания искусственных нейронных сетей. Линейное разделение образов. Нелинейное разделение образов. Пример многослойной ИНС. Сеть Хопфилда. Обучение однослойной ИНС. Обучение многослойной ИНС. Технология построения многоагентных систем. Свойства 7 моделей ИА в МАС. Делиберативные архитектуры и модели. Гибридные архитектуры и модели.</w:t>
            </w:r>
          </w:p>
        </w:tc>
        <w:tc>
          <w:tcPr>
            <w:tcW w:w="357" w:type="pct"/>
            <w:gridSpan w:val="2"/>
            <w:shd w:val="clear" w:color="auto" w:fill="auto"/>
            <w:vAlign w:val="center"/>
          </w:tcPr>
          <w:p w14:paraId="71C88E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60D49D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6D666F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39E65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4CEC8894" w14:textId="77777777" w:rsidTr="007F70A6">
        <w:trPr>
          <w:trHeight w:val="283"/>
        </w:trPr>
        <w:tc>
          <w:tcPr>
            <w:tcW w:w="929" w:type="pct"/>
            <w:shd w:val="clear" w:color="auto" w:fill="auto"/>
            <w:vAlign w:val="center"/>
          </w:tcPr>
          <w:p w14:paraId="10F8BC8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Технология интеллектуальных систем управления</w:t>
            </w:r>
          </w:p>
        </w:tc>
        <w:tc>
          <w:tcPr>
            <w:tcW w:w="2639" w:type="pct"/>
            <w:gridSpan w:val="2"/>
            <w:shd w:val="clear" w:color="auto" w:fill="auto"/>
          </w:tcPr>
          <w:p w14:paraId="31667C1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Технология интеллектуальных систем управления. Процедура адаптации при переходе на выпуск новой продукции. Описание процессов планирования и управления с учетом специфики уровней. Компьютерная реализация интеллектуальных систем  управления. Технология интеллектуального анализа данных. Характеристика технологий интеллектуального анализа данных. Последовательность реализации процесса интеллектуального анализа данных. Реализация интеллектуального анализа данных в форме автоматизированных информационных систем. Состояние и перспективы применения интеллектуального анализа данных в научных исследованиях. Структура системы интеллектуального анализа данных в научных исследованиях</w:t>
            </w:r>
          </w:p>
        </w:tc>
        <w:tc>
          <w:tcPr>
            <w:tcW w:w="357" w:type="pct"/>
            <w:gridSpan w:val="2"/>
            <w:shd w:val="clear" w:color="auto" w:fill="auto"/>
            <w:vAlign w:val="center"/>
          </w:tcPr>
          <w:p w14:paraId="43B426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14603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5EEEE7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3F640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91C4AEB" w14:textId="77777777" w:rsidTr="007F70A6">
        <w:trPr>
          <w:trHeight w:val="283"/>
        </w:trPr>
        <w:tc>
          <w:tcPr>
            <w:tcW w:w="929" w:type="pct"/>
            <w:shd w:val="clear" w:color="auto" w:fill="auto"/>
            <w:vAlign w:val="center"/>
          </w:tcPr>
          <w:p w14:paraId="2940662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Технология реализации систем поддержки принятия решений</w:t>
            </w:r>
          </w:p>
        </w:tc>
        <w:tc>
          <w:tcPr>
            <w:tcW w:w="2639" w:type="pct"/>
            <w:gridSpan w:val="2"/>
            <w:shd w:val="clear" w:color="auto" w:fill="auto"/>
          </w:tcPr>
          <w:p w14:paraId="269C2F4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Базовые технологии реализации СППР. Методы и средства обеспечения работоспособности систем. Оболочки и техническая реализация СППР. Построение СППР на основе мультиагентного подхода.</w:t>
            </w:r>
          </w:p>
        </w:tc>
        <w:tc>
          <w:tcPr>
            <w:tcW w:w="357" w:type="pct"/>
            <w:gridSpan w:val="2"/>
            <w:shd w:val="clear" w:color="auto" w:fill="auto"/>
            <w:vAlign w:val="center"/>
          </w:tcPr>
          <w:p w14:paraId="50CE7E5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CD2081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08CC8B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FE2D4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71"/>
        <w:gridCol w:w="2436"/>
      </w:tblGrid>
      <w:tr w:rsidR="00262CF0" w:rsidRPr="007E6725" w14:paraId="5F00FF08" w14:textId="77777777" w:rsidTr="007F70A6">
        <w:trPr>
          <w:trHeight w:val="641"/>
        </w:trPr>
        <w:tc>
          <w:tcPr>
            <w:tcW w:w="3795"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205"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7F70A6">
        <w:trPr>
          <w:trHeight w:val="354"/>
        </w:trPr>
        <w:tc>
          <w:tcPr>
            <w:tcW w:w="3795" w:type="pct"/>
            <w:shd w:val="clear" w:color="auto" w:fill="auto"/>
            <w:vAlign w:val="center"/>
          </w:tcPr>
          <w:p w14:paraId="31B092F5" w14:textId="4DED7782" w:rsidR="00262CF0" w:rsidRPr="007F70A6" w:rsidRDefault="00984247" w:rsidP="00AA7A6A">
            <w:pPr>
              <w:rPr>
                <w:rFonts w:ascii="Times New Roman" w:hAnsi="Times New Roman" w:cs="Times New Roman"/>
                <w:lang w:bidi="ru-RU"/>
              </w:rPr>
            </w:pPr>
            <w:r w:rsidRPr="007F70A6">
              <w:rPr>
                <w:rFonts w:ascii="Times New Roman" w:hAnsi="Times New Roman" w:cs="Times New Roman"/>
                <w:sz w:val="24"/>
                <w:szCs w:val="24"/>
              </w:rPr>
              <w:t>Воронов, М. В.  Системы искусственного интеллекта</w:t>
            </w:r>
            <w:proofErr w:type="gramStart"/>
            <w:r w:rsidRPr="007F70A6">
              <w:rPr>
                <w:rFonts w:ascii="Times New Roman" w:hAnsi="Times New Roman" w:cs="Times New Roman"/>
                <w:sz w:val="24"/>
                <w:szCs w:val="24"/>
              </w:rPr>
              <w:t xml:space="preserve"> :</w:t>
            </w:r>
            <w:proofErr w:type="gramEnd"/>
            <w:r w:rsidRPr="007F70A6">
              <w:rPr>
                <w:rFonts w:ascii="Times New Roman" w:hAnsi="Times New Roman" w:cs="Times New Roman"/>
                <w:sz w:val="24"/>
                <w:szCs w:val="24"/>
              </w:rPr>
              <w:t xml:space="preserve"> учебник и практикум для вузов / М. В. Воронов, В. И. Пименов, И. А. </w:t>
            </w:r>
            <w:proofErr w:type="spellStart"/>
            <w:r w:rsidRPr="007F70A6">
              <w:rPr>
                <w:rFonts w:ascii="Times New Roman" w:hAnsi="Times New Roman" w:cs="Times New Roman"/>
                <w:sz w:val="24"/>
                <w:szCs w:val="24"/>
              </w:rPr>
              <w:t>Небаев</w:t>
            </w:r>
            <w:proofErr w:type="spellEnd"/>
            <w:r w:rsidRPr="007F70A6">
              <w:rPr>
                <w:rFonts w:ascii="Times New Roman" w:hAnsi="Times New Roman" w:cs="Times New Roman"/>
                <w:sz w:val="24"/>
                <w:szCs w:val="24"/>
              </w:rPr>
              <w:t>. — 2-е изд., перераб. и доп. — Москва : Издательство Юрайт, 2025. — 268 с.</w:t>
            </w:r>
          </w:p>
        </w:tc>
        <w:tc>
          <w:tcPr>
            <w:tcW w:w="1205" w:type="pct"/>
            <w:shd w:val="clear" w:color="auto" w:fill="auto"/>
            <w:vAlign w:val="center"/>
            <w:hideMark/>
          </w:tcPr>
          <w:p w14:paraId="25965B29" w14:textId="0CF2FFC1" w:rsidR="00262CF0" w:rsidRPr="007E6725" w:rsidRDefault="0044624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https://urait.ru/bcode/567794</w:t>
              </w:r>
            </w:hyperlink>
          </w:p>
        </w:tc>
      </w:tr>
      <w:tr w:rsidR="00262CF0" w:rsidRPr="007E6725" w14:paraId="5FDC8138" w14:textId="77777777" w:rsidTr="007F70A6">
        <w:trPr>
          <w:trHeight w:val="354"/>
        </w:trPr>
        <w:tc>
          <w:tcPr>
            <w:tcW w:w="3795" w:type="pct"/>
            <w:shd w:val="clear" w:color="auto" w:fill="auto"/>
            <w:vAlign w:val="center"/>
          </w:tcPr>
          <w:p w14:paraId="4D730DE2" w14:textId="77777777" w:rsidR="00262CF0" w:rsidRPr="007F70A6" w:rsidRDefault="00984247" w:rsidP="00AA7A6A">
            <w:pPr>
              <w:rPr>
                <w:rFonts w:ascii="Times New Roman" w:hAnsi="Times New Roman" w:cs="Times New Roman"/>
                <w:lang w:bidi="ru-RU"/>
              </w:rPr>
            </w:pPr>
            <w:r w:rsidRPr="007F70A6">
              <w:rPr>
                <w:rFonts w:ascii="Times New Roman" w:hAnsi="Times New Roman" w:cs="Times New Roman"/>
                <w:sz w:val="24"/>
                <w:szCs w:val="24"/>
              </w:rPr>
              <w:t>Станкевич, Л. А.  Интеллектуальные системы и технологии</w:t>
            </w:r>
            <w:proofErr w:type="gramStart"/>
            <w:r w:rsidRPr="007F70A6">
              <w:rPr>
                <w:rFonts w:ascii="Times New Roman" w:hAnsi="Times New Roman" w:cs="Times New Roman"/>
                <w:sz w:val="24"/>
                <w:szCs w:val="24"/>
              </w:rPr>
              <w:t xml:space="preserve"> :</w:t>
            </w:r>
            <w:proofErr w:type="gramEnd"/>
            <w:r w:rsidRPr="007F70A6">
              <w:rPr>
                <w:rFonts w:ascii="Times New Roman" w:hAnsi="Times New Roman" w:cs="Times New Roman"/>
                <w:sz w:val="24"/>
                <w:szCs w:val="24"/>
              </w:rPr>
              <w:t xml:space="preserve"> учебник и практикум для среднего профессионального образования / Л. А. Станкевич. — 2-е изд., перераб. и доп. — Москва : Издательство Юрайт, 2025. — 478 с.</w:t>
            </w:r>
          </w:p>
        </w:tc>
        <w:tc>
          <w:tcPr>
            <w:tcW w:w="1205" w:type="pct"/>
            <w:shd w:val="clear" w:color="auto" w:fill="auto"/>
            <w:vAlign w:val="center"/>
            <w:hideMark/>
          </w:tcPr>
          <w:p w14:paraId="51E88253" w14:textId="77777777" w:rsidR="00262CF0" w:rsidRPr="007E6725" w:rsidRDefault="0044624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https://urait.ru/bcode/566524</w:t>
              </w:r>
            </w:hyperlink>
          </w:p>
        </w:tc>
      </w:tr>
      <w:tr w:rsidR="00262CF0" w:rsidRPr="007E6725" w14:paraId="34ECA80F" w14:textId="77777777" w:rsidTr="007F70A6">
        <w:trPr>
          <w:trHeight w:val="354"/>
        </w:trPr>
        <w:tc>
          <w:tcPr>
            <w:tcW w:w="3795" w:type="pct"/>
            <w:shd w:val="clear" w:color="auto" w:fill="auto"/>
            <w:vAlign w:val="center"/>
          </w:tcPr>
          <w:p w14:paraId="29561DBB" w14:textId="77777777" w:rsidR="00262CF0" w:rsidRPr="007F70A6" w:rsidRDefault="00984247" w:rsidP="00AA7A6A">
            <w:pPr>
              <w:rPr>
                <w:rFonts w:ascii="Times New Roman" w:hAnsi="Times New Roman" w:cs="Times New Roman"/>
                <w:lang w:bidi="ru-RU"/>
              </w:rPr>
            </w:pPr>
            <w:r w:rsidRPr="007F70A6">
              <w:rPr>
                <w:rFonts w:ascii="Times New Roman" w:hAnsi="Times New Roman" w:cs="Times New Roman"/>
                <w:sz w:val="24"/>
                <w:szCs w:val="24"/>
              </w:rPr>
              <w:t>Моделирование систем и процессов. Практический курс</w:t>
            </w:r>
            <w:proofErr w:type="gramStart"/>
            <w:r w:rsidRPr="007F70A6">
              <w:rPr>
                <w:rFonts w:ascii="Times New Roman" w:hAnsi="Times New Roman" w:cs="Times New Roman"/>
                <w:sz w:val="24"/>
                <w:szCs w:val="24"/>
              </w:rPr>
              <w:t xml:space="preserve"> :</w:t>
            </w:r>
            <w:proofErr w:type="gramEnd"/>
            <w:r w:rsidRPr="007F70A6">
              <w:rPr>
                <w:rFonts w:ascii="Times New Roman" w:hAnsi="Times New Roman" w:cs="Times New Roman"/>
                <w:sz w:val="24"/>
                <w:szCs w:val="24"/>
              </w:rPr>
              <w:t xml:space="preserve"> учебник для вузов / под редакцией В. Н. Волковой. — Москва</w:t>
            </w:r>
            <w:proofErr w:type="gramStart"/>
            <w:r w:rsidRPr="007F70A6">
              <w:rPr>
                <w:rFonts w:ascii="Times New Roman" w:hAnsi="Times New Roman" w:cs="Times New Roman"/>
                <w:sz w:val="24"/>
                <w:szCs w:val="24"/>
              </w:rPr>
              <w:t xml:space="preserve"> :</w:t>
            </w:r>
            <w:proofErr w:type="gramEnd"/>
            <w:r w:rsidRPr="007F70A6">
              <w:rPr>
                <w:rFonts w:ascii="Times New Roman" w:hAnsi="Times New Roman" w:cs="Times New Roman"/>
                <w:sz w:val="24"/>
                <w:szCs w:val="24"/>
              </w:rPr>
              <w:t xml:space="preserve"> Издательство Юрайт, 2025. — 295 с.</w:t>
            </w:r>
          </w:p>
        </w:tc>
        <w:tc>
          <w:tcPr>
            <w:tcW w:w="1205" w:type="pct"/>
            <w:shd w:val="clear" w:color="auto" w:fill="auto"/>
            <w:vAlign w:val="center"/>
            <w:hideMark/>
          </w:tcPr>
          <w:p w14:paraId="67BF6759" w14:textId="77777777" w:rsidR="00262CF0" w:rsidRPr="007E6725" w:rsidRDefault="0044624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https://urait.ru/bcode/561270</w:t>
              </w:r>
            </w:hyperlink>
          </w:p>
        </w:tc>
      </w:tr>
      <w:tr w:rsidR="00262CF0" w:rsidRPr="007E6725" w14:paraId="64908669" w14:textId="77777777" w:rsidTr="007F70A6">
        <w:trPr>
          <w:trHeight w:val="354"/>
        </w:trPr>
        <w:tc>
          <w:tcPr>
            <w:tcW w:w="3795" w:type="pct"/>
            <w:shd w:val="clear" w:color="auto" w:fill="auto"/>
            <w:vAlign w:val="center"/>
          </w:tcPr>
          <w:p w14:paraId="75F82269" w14:textId="77777777" w:rsidR="00262CF0" w:rsidRPr="007F70A6" w:rsidRDefault="00984247" w:rsidP="00AA7A6A">
            <w:pPr>
              <w:rPr>
                <w:rFonts w:ascii="Times New Roman" w:hAnsi="Times New Roman" w:cs="Times New Roman"/>
                <w:lang w:bidi="ru-RU"/>
              </w:rPr>
            </w:pPr>
            <w:proofErr w:type="spellStart"/>
            <w:r w:rsidRPr="007F70A6">
              <w:rPr>
                <w:rFonts w:ascii="Times New Roman" w:hAnsi="Times New Roman" w:cs="Times New Roman"/>
                <w:sz w:val="24"/>
                <w:szCs w:val="24"/>
              </w:rPr>
              <w:t>Лукасевич</w:t>
            </w:r>
            <w:proofErr w:type="spellEnd"/>
            <w:r w:rsidRPr="007F70A6">
              <w:rPr>
                <w:rFonts w:ascii="Times New Roman" w:hAnsi="Times New Roman" w:cs="Times New Roman"/>
                <w:sz w:val="24"/>
                <w:szCs w:val="24"/>
              </w:rPr>
              <w:t>, И. Я.  Финансовое моделирование в фирме</w:t>
            </w:r>
            <w:proofErr w:type="gramStart"/>
            <w:r w:rsidRPr="007F70A6">
              <w:rPr>
                <w:rFonts w:ascii="Times New Roman" w:hAnsi="Times New Roman" w:cs="Times New Roman"/>
                <w:sz w:val="24"/>
                <w:szCs w:val="24"/>
              </w:rPr>
              <w:t xml:space="preserve"> :</w:t>
            </w:r>
            <w:proofErr w:type="gramEnd"/>
            <w:r w:rsidRPr="007F70A6">
              <w:rPr>
                <w:rFonts w:ascii="Times New Roman" w:hAnsi="Times New Roman" w:cs="Times New Roman"/>
                <w:sz w:val="24"/>
                <w:szCs w:val="24"/>
              </w:rPr>
              <w:t xml:space="preserve"> учебник для вузов / И. Я. </w:t>
            </w:r>
            <w:proofErr w:type="spellStart"/>
            <w:r w:rsidRPr="007F70A6">
              <w:rPr>
                <w:rFonts w:ascii="Times New Roman" w:hAnsi="Times New Roman" w:cs="Times New Roman"/>
                <w:sz w:val="24"/>
                <w:szCs w:val="24"/>
              </w:rPr>
              <w:t>Лукасевич</w:t>
            </w:r>
            <w:proofErr w:type="spellEnd"/>
            <w:r w:rsidRPr="007F70A6">
              <w:rPr>
                <w:rFonts w:ascii="Times New Roman" w:hAnsi="Times New Roman" w:cs="Times New Roman"/>
                <w:sz w:val="24"/>
                <w:szCs w:val="24"/>
              </w:rPr>
              <w:t>. — Москва</w:t>
            </w:r>
            <w:proofErr w:type="gramStart"/>
            <w:r w:rsidRPr="007F70A6">
              <w:rPr>
                <w:rFonts w:ascii="Times New Roman" w:hAnsi="Times New Roman" w:cs="Times New Roman"/>
                <w:sz w:val="24"/>
                <w:szCs w:val="24"/>
              </w:rPr>
              <w:t xml:space="preserve"> :</w:t>
            </w:r>
            <w:proofErr w:type="gramEnd"/>
            <w:r w:rsidRPr="007F70A6">
              <w:rPr>
                <w:rFonts w:ascii="Times New Roman" w:hAnsi="Times New Roman" w:cs="Times New Roman"/>
                <w:sz w:val="24"/>
                <w:szCs w:val="24"/>
              </w:rPr>
              <w:t xml:space="preserve"> Издательство Юрайт, 2025. — 356 с.</w:t>
            </w:r>
          </w:p>
        </w:tc>
        <w:tc>
          <w:tcPr>
            <w:tcW w:w="1205" w:type="pct"/>
            <w:shd w:val="clear" w:color="auto" w:fill="auto"/>
            <w:vAlign w:val="center"/>
            <w:hideMark/>
          </w:tcPr>
          <w:p w14:paraId="4B4D039D" w14:textId="77777777" w:rsidR="00262CF0" w:rsidRPr="007E6725" w:rsidRDefault="0044624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https://urait.ru/bcode/565966</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53F4A89" w14:textId="77777777" w:rsidTr="007B550D">
        <w:tc>
          <w:tcPr>
            <w:tcW w:w="9345" w:type="dxa"/>
          </w:tcPr>
          <w:p w14:paraId="178144F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C648228" w14:textId="77777777" w:rsidTr="007B550D">
        <w:tc>
          <w:tcPr>
            <w:tcW w:w="9345" w:type="dxa"/>
          </w:tcPr>
          <w:p w14:paraId="781B5A4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C713AF4" w14:textId="77777777" w:rsidTr="007B550D">
        <w:tc>
          <w:tcPr>
            <w:tcW w:w="9345" w:type="dxa"/>
          </w:tcPr>
          <w:p w14:paraId="46E2234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89D9D5B" w14:textId="77777777" w:rsidTr="007B550D">
        <w:tc>
          <w:tcPr>
            <w:tcW w:w="9345" w:type="dxa"/>
          </w:tcPr>
          <w:p w14:paraId="4EEF97C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446245"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E1429F">
      <w:pPr>
        <w:jc w:val="center"/>
        <w:rPr>
          <w:rFonts w:ascii="Times New Roman" w:hAnsi="Times New Roman" w:cs="Times New Roman"/>
          <w:b/>
          <w:sz w:val="28"/>
          <w:szCs w:val="28"/>
        </w:rPr>
      </w:pPr>
    </w:p>
    <w:p w14:paraId="7526B973" w14:textId="08DC4D79"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0694CC7D" w14:textId="77777777" w:rsidR="007F70A6" w:rsidRPr="007F70A6" w:rsidRDefault="007F70A6" w:rsidP="007F70A6"/>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F70A6" w14:paraId="53424330" w14:textId="77777777" w:rsidTr="008416EB">
        <w:tc>
          <w:tcPr>
            <w:tcW w:w="7797" w:type="dxa"/>
            <w:shd w:val="clear" w:color="auto" w:fill="auto"/>
          </w:tcPr>
          <w:p w14:paraId="2986F8BC" w14:textId="77777777" w:rsidR="002C735C" w:rsidRPr="007F70A6" w:rsidRDefault="002C735C" w:rsidP="002C735C">
            <w:pPr>
              <w:pStyle w:val="Style214"/>
              <w:ind w:firstLine="0"/>
              <w:jc w:val="center"/>
              <w:rPr>
                <w:b/>
                <w:sz w:val="22"/>
                <w:szCs w:val="28"/>
              </w:rPr>
            </w:pPr>
            <w:r w:rsidRPr="007F70A6">
              <w:rPr>
                <w:b/>
                <w:sz w:val="22"/>
                <w:szCs w:val="28"/>
              </w:rPr>
              <w:t>Наименование учебных аудиторий, перечень</w:t>
            </w:r>
          </w:p>
        </w:tc>
        <w:tc>
          <w:tcPr>
            <w:tcW w:w="2262" w:type="dxa"/>
            <w:shd w:val="clear" w:color="auto" w:fill="auto"/>
          </w:tcPr>
          <w:p w14:paraId="3A00FEF8" w14:textId="77777777" w:rsidR="002C735C" w:rsidRPr="007F70A6" w:rsidRDefault="002C735C" w:rsidP="002C735C">
            <w:pPr>
              <w:pStyle w:val="Style214"/>
              <w:ind w:firstLine="0"/>
              <w:jc w:val="center"/>
              <w:rPr>
                <w:b/>
                <w:sz w:val="22"/>
                <w:szCs w:val="28"/>
              </w:rPr>
            </w:pPr>
            <w:r w:rsidRPr="007F70A6">
              <w:rPr>
                <w:b/>
                <w:sz w:val="22"/>
                <w:szCs w:val="28"/>
              </w:rPr>
              <w:t>Адрес (местоположение) учебных аудиторий</w:t>
            </w:r>
          </w:p>
        </w:tc>
      </w:tr>
      <w:tr w:rsidR="002C735C" w:rsidRPr="007F70A6" w14:paraId="3B643305" w14:textId="77777777" w:rsidTr="008416EB">
        <w:tc>
          <w:tcPr>
            <w:tcW w:w="7797" w:type="dxa"/>
            <w:shd w:val="clear" w:color="auto" w:fill="auto"/>
          </w:tcPr>
          <w:p w14:paraId="30187323" w14:textId="51649087" w:rsidR="002C735C" w:rsidRPr="007F70A6" w:rsidRDefault="00B43524" w:rsidP="002718E2">
            <w:pPr>
              <w:pStyle w:val="Style214"/>
              <w:ind w:firstLine="0"/>
              <w:rPr>
                <w:sz w:val="22"/>
                <w:szCs w:val="28"/>
              </w:rPr>
            </w:pPr>
            <w:r w:rsidRPr="007F70A6">
              <w:rPr>
                <w:sz w:val="22"/>
                <w:szCs w:val="28"/>
              </w:rPr>
              <w:t xml:space="preserve">Ауд. 0003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 Оборудован мультимедийным </w:t>
            </w:r>
            <w:proofErr w:type="spellStart"/>
            <w:r w:rsidRPr="007F70A6">
              <w:rPr>
                <w:sz w:val="22"/>
                <w:szCs w:val="28"/>
              </w:rPr>
              <w:t>комплексом.Специализированная</w:t>
            </w:r>
            <w:proofErr w:type="spellEnd"/>
            <w:r w:rsidRPr="007F70A6">
              <w:rPr>
                <w:sz w:val="22"/>
                <w:szCs w:val="28"/>
              </w:rPr>
              <w:t xml:space="preserve">  мебель и оборудование: Учебная мебель на 25 посадочных мест, рабочее место преподавателя, стол - 1 шт., доска маленькая меловая - 1 шт., доска маркерная на колесиках - 1 шт., кафедра - 1 шт., вешалка стойка - 3 шт., жалюзи - 2 шт., Компьютер </w:t>
            </w:r>
            <w:r w:rsidRPr="007F70A6">
              <w:rPr>
                <w:sz w:val="22"/>
                <w:szCs w:val="28"/>
                <w:lang w:val="en-US"/>
              </w:rPr>
              <w:t>I</w:t>
            </w:r>
            <w:r w:rsidRPr="007F70A6">
              <w:rPr>
                <w:sz w:val="22"/>
                <w:szCs w:val="28"/>
              </w:rPr>
              <w:t>5-7400/8</w:t>
            </w:r>
            <w:r w:rsidRPr="007F70A6">
              <w:rPr>
                <w:sz w:val="22"/>
                <w:szCs w:val="28"/>
                <w:lang w:val="en-US"/>
              </w:rPr>
              <w:t>Gb</w:t>
            </w:r>
            <w:r w:rsidRPr="007F70A6">
              <w:rPr>
                <w:sz w:val="22"/>
                <w:szCs w:val="28"/>
              </w:rPr>
              <w:t>/1</w:t>
            </w:r>
            <w:r w:rsidRPr="007F70A6">
              <w:rPr>
                <w:sz w:val="22"/>
                <w:szCs w:val="28"/>
                <w:lang w:val="en-US"/>
              </w:rPr>
              <w:t>Tb</w:t>
            </w:r>
            <w:r w:rsidRPr="007F70A6">
              <w:rPr>
                <w:sz w:val="22"/>
                <w:szCs w:val="28"/>
              </w:rPr>
              <w:t>/</w:t>
            </w:r>
            <w:r w:rsidRPr="007F70A6">
              <w:rPr>
                <w:sz w:val="22"/>
                <w:szCs w:val="28"/>
                <w:lang w:val="en-US"/>
              </w:rPr>
              <w:t>DELL</w:t>
            </w:r>
            <w:r w:rsidRPr="007F70A6">
              <w:rPr>
                <w:sz w:val="22"/>
                <w:szCs w:val="28"/>
              </w:rPr>
              <w:t xml:space="preserve"> </w:t>
            </w:r>
            <w:r w:rsidRPr="007F70A6">
              <w:rPr>
                <w:sz w:val="22"/>
                <w:szCs w:val="28"/>
                <w:lang w:val="en-US"/>
              </w:rPr>
              <w:t>S</w:t>
            </w:r>
            <w:r w:rsidRPr="007F70A6">
              <w:rPr>
                <w:sz w:val="22"/>
                <w:szCs w:val="28"/>
              </w:rPr>
              <w:t>2218</w:t>
            </w:r>
            <w:r w:rsidRPr="007F70A6">
              <w:rPr>
                <w:sz w:val="22"/>
                <w:szCs w:val="28"/>
                <w:lang w:val="en-US"/>
              </w:rPr>
              <w:t>H</w:t>
            </w:r>
            <w:r w:rsidRPr="007F70A6">
              <w:rPr>
                <w:sz w:val="22"/>
                <w:szCs w:val="28"/>
              </w:rPr>
              <w:t xml:space="preserve"> - 24 шт., Интерактивная доска </w:t>
            </w:r>
            <w:proofErr w:type="spellStart"/>
            <w:r w:rsidRPr="007F70A6">
              <w:rPr>
                <w:sz w:val="22"/>
                <w:szCs w:val="28"/>
                <w:lang w:val="en-US"/>
              </w:rPr>
              <w:t>ScreenMedia</w:t>
            </w:r>
            <w:proofErr w:type="spellEnd"/>
            <w:r w:rsidRPr="007F70A6">
              <w:rPr>
                <w:sz w:val="22"/>
                <w:szCs w:val="28"/>
              </w:rPr>
              <w:t xml:space="preserve"> </w:t>
            </w:r>
            <w:r w:rsidRPr="007F70A6">
              <w:rPr>
                <w:sz w:val="22"/>
                <w:szCs w:val="28"/>
                <w:lang w:val="en-US"/>
              </w:rPr>
              <w:t>OP</w:t>
            </w:r>
            <w:r w:rsidRPr="007F70A6">
              <w:rPr>
                <w:sz w:val="22"/>
                <w:szCs w:val="28"/>
              </w:rPr>
              <w:t>78 с мобильной стойкой и крепеж для проектора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F70A6" w:rsidRDefault="00B43524" w:rsidP="002718E2">
            <w:pPr>
              <w:pStyle w:val="Style214"/>
              <w:ind w:firstLine="0"/>
              <w:rPr>
                <w:sz w:val="22"/>
                <w:szCs w:val="28"/>
              </w:rPr>
            </w:pPr>
            <w:r w:rsidRPr="007F70A6">
              <w:rPr>
                <w:sz w:val="22"/>
                <w:szCs w:val="28"/>
              </w:rPr>
              <w:t>191023, г. Санкт-Петербург, ул. Канал Грибоедова, 30/32, литер «А», «Б», «Р»</w:t>
            </w:r>
          </w:p>
        </w:tc>
      </w:tr>
      <w:tr w:rsidR="002C735C" w:rsidRPr="007F70A6" w14:paraId="31CCF6A2" w14:textId="77777777" w:rsidTr="008416EB">
        <w:tc>
          <w:tcPr>
            <w:tcW w:w="7797" w:type="dxa"/>
            <w:shd w:val="clear" w:color="auto" w:fill="auto"/>
          </w:tcPr>
          <w:p w14:paraId="31AA8885" w14:textId="77777777" w:rsidR="002C735C" w:rsidRPr="007F70A6" w:rsidRDefault="00B43524" w:rsidP="002718E2">
            <w:pPr>
              <w:pStyle w:val="Style214"/>
              <w:ind w:firstLine="0"/>
              <w:rPr>
                <w:sz w:val="22"/>
                <w:szCs w:val="28"/>
              </w:rPr>
            </w:pPr>
            <w:r w:rsidRPr="007F70A6">
              <w:rPr>
                <w:sz w:val="22"/>
                <w:szCs w:val="28"/>
              </w:rPr>
              <w:t xml:space="preserve">Ауд. 2021 Лаборатория "Лабораторный </w:t>
            </w:r>
            <w:proofErr w:type="spellStart"/>
            <w:r w:rsidRPr="007F70A6">
              <w:rPr>
                <w:sz w:val="22"/>
                <w:szCs w:val="28"/>
              </w:rPr>
              <w:t>комплекс"Специализированная</w:t>
            </w:r>
            <w:proofErr w:type="spellEnd"/>
            <w:r w:rsidRPr="007F70A6">
              <w:rPr>
                <w:sz w:val="22"/>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7F70A6">
              <w:rPr>
                <w:sz w:val="22"/>
                <w:szCs w:val="28"/>
                <w:lang w:val="en-US"/>
              </w:rPr>
              <w:t>i</w:t>
            </w:r>
            <w:proofErr w:type="spellEnd"/>
            <w:r w:rsidRPr="007F70A6">
              <w:rPr>
                <w:sz w:val="22"/>
                <w:szCs w:val="28"/>
              </w:rPr>
              <w:t>5-8400/8</w:t>
            </w:r>
            <w:r w:rsidRPr="007F70A6">
              <w:rPr>
                <w:sz w:val="22"/>
                <w:szCs w:val="28"/>
                <w:lang w:val="en-US"/>
              </w:rPr>
              <w:t>GB</w:t>
            </w:r>
            <w:r w:rsidRPr="007F70A6">
              <w:rPr>
                <w:sz w:val="22"/>
                <w:szCs w:val="28"/>
              </w:rPr>
              <w:t>/500</w:t>
            </w:r>
            <w:r w:rsidRPr="007F70A6">
              <w:rPr>
                <w:sz w:val="22"/>
                <w:szCs w:val="28"/>
                <w:lang w:val="en-US"/>
              </w:rPr>
              <w:t>GB</w:t>
            </w:r>
            <w:r w:rsidRPr="007F70A6">
              <w:rPr>
                <w:sz w:val="22"/>
                <w:szCs w:val="28"/>
              </w:rPr>
              <w:t>_</w:t>
            </w:r>
            <w:r w:rsidRPr="007F70A6">
              <w:rPr>
                <w:sz w:val="22"/>
                <w:szCs w:val="28"/>
                <w:lang w:val="en-US"/>
              </w:rPr>
              <w:t>SSD</w:t>
            </w:r>
            <w:r w:rsidRPr="007F70A6">
              <w:rPr>
                <w:sz w:val="22"/>
                <w:szCs w:val="28"/>
              </w:rPr>
              <w:t>/</w:t>
            </w:r>
            <w:proofErr w:type="spellStart"/>
            <w:r w:rsidRPr="007F70A6">
              <w:rPr>
                <w:sz w:val="22"/>
                <w:szCs w:val="28"/>
                <w:lang w:val="en-US"/>
              </w:rPr>
              <w:t>Viewsonic</w:t>
            </w:r>
            <w:proofErr w:type="spellEnd"/>
            <w:r w:rsidRPr="007F70A6">
              <w:rPr>
                <w:sz w:val="22"/>
                <w:szCs w:val="28"/>
              </w:rPr>
              <w:t xml:space="preserve"> </w:t>
            </w:r>
            <w:r w:rsidRPr="007F70A6">
              <w:rPr>
                <w:sz w:val="22"/>
                <w:szCs w:val="28"/>
                <w:lang w:val="en-US"/>
              </w:rPr>
              <w:t>VA</w:t>
            </w:r>
            <w:r w:rsidRPr="007F70A6">
              <w:rPr>
                <w:sz w:val="22"/>
                <w:szCs w:val="28"/>
              </w:rPr>
              <w:t>2410-</w:t>
            </w:r>
            <w:proofErr w:type="spellStart"/>
            <w:r w:rsidRPr="007F70A6">
              <w:rPr>
                <w:sz w:val="22"/>
                <w:szCs w:val="28"/>
                <w:lang w:val="en-US"/>
              </w:rPr>
              <w:t>mh</w:t>
            </w:r>
            <w:proofErr w:type="spellEnd"/>
            <w:r w:rsidRPr="007F70A6">
              <w:rPr>
                <w:sz w:val="22"/>
                <w:szCs w:val="28"/>
              </w:rPr>
              <w:t xml:space="preserve"> - 23 шт., Установка демонстрационных учебных фильмов - 1 шт., Компьютер в комплектации системный блок </w:t>
            </w:r>
            <w:r w:rsidRPr="007F70A6">
              <w:rPr>
                <w:sz w:val="22"/>
                <w:szCs w:val="28"/>
                <w:lang w:val="en-US"/>
              </w:rPr>
              <w:t>Intel</w:t>
            </w:r>
            <w:r w:rsidRPr="007F70A6">
              <w:rPr>
                <w:sz w:val="22"/>
                <w:szCs w:val="28"/>
              </w:rPr>
              <w:t xml:space="preserve"> </w:t>
            </w:r>
            <w:proofErr w:type="spellStart"/>
            <w:r w:rsidRPr="007F70A6">
              <w:rPr>
                <w:sz w:val="22"/>
                <w:szCs w:val="28"/>
                <w:lang w:val="en-US"/>
              </w:rPr>
              <w:t>pentium</w:t>
            </w:r>
            <w:proofErr w:type="spellEnd"/>
            <w:r w:rsidRPr="007F70A6">
              <w:rPr>
                <w:sz w:val="22"/>
                <w:szCs w:val="28"/>
              </w:rPr>
              <w:t xml:space="preserve"> </w:t>
            </w:r>
            <w:r w:rsidRPr="007F70A6">
              <w:rPr>
                <w:sz w:val="22"/>
                <w:szCs w:val="28"/>
                <w:lang w:val="en-US"/>
              </w:rPr>
              <w:t>x</w:t>
            </w:r>
            <w:r w:rsidRPr="007F70A6">
              <w:rPr>
                <w:sz w:val="22"/>
                <w:szCs w:val="28"/>
              </w:rPr>
              <w:t xml:space="preserve">2 </w:t>
            </w:r>
            <w:r w:rsidRPr="007F70A6">
              <w:rPr>
                <w:sz w:val="22"/>
                <w:szCs w:val="28"/>
                <w:lang w:val="en-US"/>
              </w:rPr>
              <w:t>g</w:t>
            </w:r>
            <w:r w:rsidRPr="007F70A6">
              <w:rPr>
                <w:sz w:val="22"/>
                <w:szCs w:val="28"/>
              </w:rPr>
              <w:t xml:space="preserve">3250 </w:t>
            </w:r>
            <w:proofErr w:type="spellStart"/>
            <w:r w:rsidRPr="007F70A6">
              <w:rPr>
                <w:sz w:val="22"/>
                <w:szCs w:val="28"/>
              </w:rPr>
              <w:t>клавиатура+мышь</w:t>
            </w:r>
            <w:proofErr w:type="spellEnd"/>
            <w:r w:rsidRPr="007F70A6">
              <w:rPr>
                <w:sz w:val="22"/>
                <w:szCs w:val="28"/>
              </w:rPr>
              <w:t xml:space="preserve"> </w:t>
            </w:r>
            <w:r w:rsidRPr="007F70A6">
              <w:rPr>
                <w:sz w:val="22"/>
                <w:szCs w:val="28"/>
                <w:lang w:val="en-US"/>
              </w:rPr>
              <w:t>L</w:t>
            </w:r>
            <w:r w:rsidRPr="007F70A6">
              <w:rPr>
                <w:sz w:val="22"/>
                <w:szCs w:val="28"/>
              </w:rPr>
              <w:t xml:space="preserve"> (жесткий диск500</w:t>
            </w:r>
            <w:proofErr w:type="spellStart"/>
            <w:r w:rsidRPr="007F70A6">
              <w:rPr>
                <w:sz w:val="22"/>
                <w:szCs w:val="28"/>
                <w:lang w:val="en-US"/>
              </w:rPr>
              <w:t>gb</w:t>
            </w:r>
            <w:proofErr w:type="spellEnd"/>
            <w:r w:rsidRPr="007F70A6">
              <w:rPr>
                <w:sz w:val="22"/>
                <w:szCs w:val="28"/>
              </w:rPr>
              <w:t xml:space="preserve">,монитор </w:t>
            </w:r>
            <w:proofErr w:type="spellStart"/>
            <w:r w:rsidRPr="007F70A6">
              <w:rPr>
                <w:sz w:val="22"/>
                <w:szCs w:val="28"/>
                <w:lang w:val="en-US"/>
              </w:rPr>
              <w:t>philips</w:t>
            </w:r>
            <w:proofErr w:type="spellEnd"/>
            <w:r w:rsidRPr="007F70A6">
              <w:rPr>
                <w:sz w:val="22"/>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64435B2" w14:textId="77777777" w:rsidR="002C735C" w:rsidRPr="007F70A6" w:rsidRDefault="00B43524" w:rsidP="002718E2">
            <w:pPr>
              <w:pStyle w:val="Style214"/>
              <w:ind w:firstLine="0"/>
              <w:rPr>
                <w:sz w:val="22"/>
                <w:szCs w:val="28"/>
              </w:rPr>
            </w:pPr>
            <w:r w:rsidRPr="007F70A6">
              <w:rPr>
                <w:sz w:val="22"/>
                <w:szCs w:val="28"/>
              </w:rPr>
              <w:t>191023, г. Санкт-Петербург, ул. Канал Грибоедова, 30/32, литер «А», «Б», «Р»</w:t>
            </w:r>
          </w:p>
        </w:tc>
      </w:tr>
      <w:tr w:rsidR="002C735C" w:rsidRPr="007F70A6" w14:paraId="60DDF8A8" w14:textId="77777777" w:rsidTr="008416EB">
        <w:tc>
          <w:tcPr>
            <w:tcW w:w="7797" w:type="dxa"/>
            <w:shd w:val="clear" w:color="auto" w:fill="auto"/>
          </w:tcPr>
          <w:p w14:paraId="1F1E8031" w14:textId="77777777" w:rsidR="002C735C" w:rsidRPr="007F70A6" w:rsidRDefault="00B43524" w:rsidP="002718E2">
            <w:pPr>
              <w:pStyle w:val="Style214"/>
              <w:ind w:firstLine="0"/>
              <w:rPr>
                <w:sz w:val="22"/>
                <w:szCs w:val="28"/>
              </w:rPr>
            </w:pPr>
            <w:r w:rsidRPr="007F70A6">
              <w:rPr>
                <w:sz w:val="22"/>
                <w:szCs w:val="28"/>
              </w:rPr>
              <w:t xml:space="preserve">Ауд. 3053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F70A6">
              <w:rPr>
                <w:sz w:val="22"/>
                <w:szCs w:val="28"/>
              </w:rPr>
              <w:t>комплексом.Специализированная</w:t>
            </w:r>
            <w:proofErr w:type="spellEnd"/>
            <w:r w:rsidRPr="007F70A6">
              <w:rPr>
                <w:sz w:val="22"/>
                <w:szCs w:val="28"/>
              </w:rPr>
              <w:t xml:space="preserve">  мебель и оборудование: Учебная мебель на 124 посадочных мест,  рабочее место преподавателя, стол м/м - 1 шт., доска меловая (3-х секционная) - 2 шт., кафедра - 1 шт., стол - 2 шт., стул - 2 шт., жалюзи - 3 шт.,  Компьютер </w:t>
            </w:r>
            <w:r w:rsidRPr="007F70A6">
              <w:rPr>
                <w:sz w:val="22"/>
                <w:szCs w:val="28"/>
                <w:lang w:val="en-US"/>
              </w:rPr>
              <w:t>Intel</w:t>
            </w:r>
            <w:r w:rsidRPr="007F70A6">
              <w:rPr>
                <w:sz w:val="22"/>
                <w:szCs w:val="28"/>
              </w:rPr>
              <w:t xml:space="preserve"> </w:t>
            </w:r>
            <w:proofErr w:type="spellStart"/>
            <w:r w:rsidRPr="007F70A6">
              <w:rPr>
                <w:sz w:val="22"/>
                <w:szCs w:val="28"/>
                <w:lang w:val="en-US"/>
              </w:rPr>
              <w:t>i</w:t>
            </w:r>
            <w:proofErr w:type="spellEnd"/>
            <w:r w:rsidRPr="007F70A6">
              <w:rPr>
                <w:sz w:val="22"/>
                <w:szCs w:val="28"/>
              </w:rPr>
              <w:t xml:space="preserve">3-2100 2.4 </w:t>
            </w:r>
            <w:proofErr w:type="spellStart"/>
            <w:r w:rsidRPr="007F70A6">
              <w:rPr>
                <w:sz w:val="22"/>
                <w:szCs w:val="28"/>
                <w:lang w:val="en-US"/>
              </w:rPr>
              <w:t>Ghz</w:t>
            </w:r>
            <w:proofErr w:type="spellEnd"/>
            <w:r w:rsidRPr="007F70A6">
              <w:rPr>
                <w:sz w:val="22"/>
                <w:szCs w:val="28"/>
              </w:rPr>
              <w:t>/500/4/</w:t>
            </w:r>
            <w:r w:rsidRPr="007F70A6">
              <w:rPr>
                <w:sz w:val="22"/>
                <w:szCs w:val="28"/>
                <w:lang w:val="en-US"/>
              </w:rPr>
              <w:t>Acer</w:t>
            </w:r>
            <w:r w:rsidRPr="007F70A6">
              <w:rPr>
                <w:sz w:val="22"/>
                <w:szCs w:val="28"/>
              </w:rPr>
              <w:t xml:space="preserve"> </w:t>
            </w:r>
            <w:r w:rsidRPr="007F70A6">
              <w:rPr>
                <w:sz w:val="22"/>
                <w:szCs w:val="28"/>
                <w:lang w:val="en-US"/>
              </w:rPr>
              <w:t>V</w:t>
            </w:r>
            <w:r w:rsidRPr="007F70A6">
              <w:rPr>
                <w:sz w:val="22"/>
                <w:szCs w:val="28"/>
              </w:rPr>
              <w:t xml:space="preserve">193 19" - 1 шт.,  Мультимедийный проектор </w:t>
            </w:r>
            <w:proofErr w:type="spellStart"/>
            <w:r w:rsidRPr="007F70A6">
              <w:rPr>
                <w:sz w:val="22"/>
                <w:szCs w:val="28"/>
                <w:lang w:val="en-US"/>
              </w:rPr>
              <w:t>Optoma</w:t>
            </w:r>
            <w:proofErr w:type="spellEnd"/>
            <w:r w:rsidRPr="007F70A6">
              <w:rPr>
                <w:sz w:val="22"/>
                <w:szCs w:val="28"/>
              </w:rPr>
              <w:t xml:space="preserve"> </w:t>
            </w:r>
            <w:r w:rsidRPr="007F70A6">
              <w:rPr>
                <w:sz w:val="22"/>
                <w:szCs w:val="28"/>
                <w:lang w:val="en-US"/>
              </w:rPr>
              <w:t>EX</w:t>
            </w:r>
            <w:r w:rsidRPr="007F70A6">
              <w:rPr>
                <w:sz w:val="22"/>
                <w:szCs w:val="28"/>
              </w:rPr>
              <w:t xml:space="preserve">-632 - 1 шт., Экран </w:t>
            </w:r>
            <w:r w:rsidRPr="007F70A6">
              <w:rPr>
                <w:sz w:val="22"/>
                <w:szCs w:val="28"/>
                <w:lang w:val="en-US"/>
              </w:rPr>
              <w:t>Draper</w:t>
            </w:r>
            <w:r w:rsidRPr="007F70A6">
              <w:rPr>
                <w:sz w:val="22"/>
                <w:szCs w:val="28"/>
              </w:rPr>
              <w:t xml:space="preserve"> </w:t>
            </w:r>
            <w:r w:rsidRPr="007F70A6">
              <w:rPr>
                <w:sz w:val="22"/>
                <w:szCs w:val="28"/>
                <w:lang w:val="en-US"/>
              </w:rPr>
              <w:t>Baronet</w:t>
            </w:r>
            <w:r w:rsidRPr="007F70A6">
              <w:rPr>
                <w:sz w:val="22"/>
                <w:szCs w:val="28"/>
              </w:rPr>
              <w:t xml:space="preserve"> 175*234 - 1 шт., Система акустическая </w:t>
            </w:r>
            <w:r w:rsidRPr="007F70A6">
              <w:rPr>
                <w:sz w:val="22"/>
                <w:szCs w:val="28"/>
                <w:lang w:val="en-US"/>
              </w:rPr>
              <w:t>Electro</w:t>
            </w:r>
            <w:r w:rsidRPr="007F70A6">
              <w:rPr>
                <w:sz w:val="22"/>
                <w:szCs w:val="28"/>
              </w:rPr>
              <w:t>-</w:t>
            </w:r>
            <w:r w:rsidRPr="007F70A6">
              <w:rPr>
                <w:sz w:val="22"/>
                <w:szCs w:val="28"/>
                <w:lang w:val="en-US"/>
              </w:rPr>
              <w:t>voice</w:t>
            </w:r>
            <w:r w:rsidRPr="007F70A6">
              <w:rPr>
                <w:sz w:val="22"/>
                <w:szCs w:val="28"/>
              </w:rPr>
              <w:t xml:space="preserve"> - 4 шт., Микшер-усилитель трансляционный </w:t>
            </w:r>
            <w:proofErr w:type="spellStart"/>
            <w:r w:rsidRPr="007F70A6">
              <w:rPr>
                <w:sz w:val="22"/>
                <w:szCs w:val="28"/>
                <w:lang w:val="en-US"/>
              </w:rPr>
              <w:t>Dynacord</w:t>
            </w:r>
            <w:proofErr w:type="spellEnd"/>
            <w:r w:rsidRPr="007F70A6">
              <w:rPr>
                <w:sz w:val="22"/>
                <w:szCs w:val="28"/>
              </w:rPr>
              <w:t xml:space="preserve"> </w:t>
            </w:r>
            <w:r w:rsidRPr="007F70A6">
              <w:rPr>
                <w:sz w:val="22"/>
                <w:szCs w:val="28"/>
                <w:lang w:val="en-US"/>
              </w:rPr>
              <w:t>MV</w:t>
            </w:r>
            <w:r w:rsidRPr="007F70A6">
              <w:rPr>
                <w:sz w:val="22"/>
                <w:szCs w:val="28"/>
              </w:rPr>
              <w:t>512 - 1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0289B62" w14:textId="77777777" w:rsidR="002C735C" w:rsidRPr="007F70A6" w:rsidRDefault="00B43524" w:rsidP="002718E2">
            <w:pPr>
              <w:pStyle w:val="Style214"/>
              <w:ind w:firstLine="0"/>
              <w:rPr>
                <w:sz w:val="22"/>
                <w:szCs w:val="28"/>
              </w:rPr>
            </w:pPr>
            <w:r w:rsidRPr="007F70A6">
              <w:rPr>
                <w:sz w:val="22"/>
                <w:szCs w:val="28"/>
              </w:rPr>
              <w:t>191023, г. Санкт-Петербург, ул. Канал Грибоедова, 30/32, литер «А», «Б», «Р»</w:t>
            </w:r>
          </w:p>
        </w:tc>
      </w:tr>
      <w:tr w:rsidR="002C735C" w:rsidRPr="007F70A6" w14:paraId="3532DEE3" w14:textId="77777777" w:rsidTr="008416EB">
        <w:tc>
          <w:tcPr>
            <w:tcW w:w="7797" w:type="dxa"/>
            <w:shd w:val="clear" w:color="auto" w:fill="auto"/>
          </w:tcPr>
          <w:p w14:paraId="3E994130" w14:textId="77777777" w:rsidR="002C735C" w:rsidRPr="007F70A6" w:rsidRDefault="00B43524" w:rsidP="002718E2">
            <w:pPr>
              <w:pStyle w:val="Style214"/>
              <w:ind w:firstLine="0"/>
              <w:rPr>
                <w:sz w:val="22"/>
                <w:szCs w:val="28"/>
              </w:rPr>
            </w:pPr>
            <w:r w:rsidRPr="007F70A6">
              <w:rPr>
                <w:sz w:val="22"/>
                <w:szCs w:val="28"/>
              </w:rPr>
              <w:t xml:space="preserve">Ауд. 2034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7F70A6">
              <w:rPr>
                <w:sz w:val="22"/>
                <w:szCs w:val="28"/>
              </w:rPr>
              <w:t>комплексом.Специализированная</w:t>
            </w:r>
            <w:proofErr w:type="spellEnd"/>
            <w:r w:rsidRPr="007F70A6">
              <w:rPr>
                <w:sz w:val="22"/>
                <w:szCs w:val="28"/>
              </w:rPr>
              <w:t xml:space="preserve">  мебель и оборудование: Учебная мебель на 25 посадочных мест, рабочее место преподавателя (стол 1шт., кресло 1шт.), доска маркерная 1 шт., вешалки стойки 2шт., стульев 3шт.Компьютер </w:t>
            </w:r>
            <w:r w:rsidRPr="007F70A6">
              <w:rPr>
                <w:sz w:val="22"/>
                <w:szCs w:val="28"/>
                <w:lang w:val="en-US"/>
              </w:rPr>
              <w:t>I</w:t>
            </w:r>
            <w:r w:rsidRPr="007F70A6">
              <w:rPr>
                <w:sz w:val="22"/>
                <w:szCs w:val="28"/>
              </w:rPr>
              <w:t>5-7400/8</w:t>
            </w:r>
            <w:r w:rsidRPr="007F70A6">
              <w:rPr>
                <w:sz w:val="22"/>
                <w:szCs w:val="28"/>
                <w:lang w:val="en-US"/>
              </w:rPr>
              <w:t>Gb</w:t>
            </w:r>
            <w:r w:rsidRPr="007F70A6">
              <w:rPr>
                <w:sz w:val="22"/>
                <w:szCs w:val="28"/>
              </w:rPr>
              <w:t>/1</w:t>
            </w:r>
            <w:r w:rsidRPr="007F70A6">
              <w:rPr>
                <w:sz w:val="22"/>
                <w:szCs w:val="28"/>
                <w:lang w:val="en-US"/>
              </w:rPr>
              <w:t>Tb</w:t>
            </w:r>
            <w:r w:rsidRPr="007F70A6">
              <w:rPr>
                <w:sz w:val="22"/>
                <w:szCs w:val="28"/>
              </w:rPr>
              <w:t>/</w:t>
            </w:r>
            <w:r w:rsidRPr="007F70A6">
              <w:rPr>
                <w:sz w:val="22"/>
                <w:szCs w:val="28"/>
                <w:lang w:val="en-US"/>
              </w:rPr>
              <w:t>DELL</w:t>
            </w:r>
            <w:r w:rsidRPr="007F70A6">
              <w:rPr>
                <w:sz w:val="22"/>
                <w:szCs w:val="28"/>
              </w:rPr>
              <w:t xml:space="preserve"> </w:t>
            </w:r>
            <w:r w:rsidRPr="007F70A6">
              <w:rPr>
                <w:sz w:val="22"/>
                <w:szCs w:val="28"/>
                <w:lang w:val="en-US"/>
              </w:rPr>
              <w:t>S</w:t>
            </w:r>
            <w:r w:rsidRPr="007F70A6">
              <w:rPr>
                <w:sz w:val="22"/>
                <w:szCs w:val="28"/>
              </w:rPr>
              <w:t>2218</w:t>
            </w:r>
            <w:r w:rsidRPr="007F70A6">
              <w:rPr>
                <w:sz w:val="22"/>
                <w:szCs w:val="28"/>
                <w:lang w:val="en-US"/>
              </w:rPr>
              <w:t>H</w:t>
            </w:r>
            <w:r w:rsidRPr="007F70A6">
              <w:rPr>
                <w:sz w:val="22"/>
                <w:szCs w:val="28"/>
              </w:rPr>
              <w:t xml:space="preserve"> - 21 шт., Сетевой коммутатор </w:t>
            </w:r>
            <w:r w:rsidRPr="007F70A6">
              <w:rPr>
                <w:sz w:val="22"/>
                <w:szCs w:val="28"/>
                <w:lang w:val="en-US"/>
              </w:rPr>
              <w:t>Cisco</w:t>
            </w:r>
            <w:r w:rsidRPr="007F70A6">
              <w:rPr>
                <w:sz w:val="22"/>
                <w:szCs w:val="28"/>
              </w:rPr>
              <w:t xml:space="preserve"> </w:t>
            </w:r>
            <w:r w:rsidRPr="007F70A6">
              <w:rPr>
                <w:sz w:val="22"/>
                <w:szCs w:val="28"/>
                <w:lang w:val="en-US"/>
              </w:rPr>
              <w:t>WS</w:t>
            </w:r>
            <w:r w:rsidRPr="007F70A6">
              <w:rPr>
                <w:sz w:val="22"/>
                <w:szCs w:val="28"/>
              </w:rPr>
              <w:t>-</w:t>
            </w:r>
            <w:r w:rsidRPr="007F70A6">
              <w:rPr>
                <w:sz w:val="22"/>
                <w:szCs w:val="28"/>
                <w:lang w:val="en-US"/>
              </w:rPr>
              <w:t>C</w:t>
            </w:r>
            <w:r w:rsidRPr="007F70A6">
              <w:rPr>
                <w:sz w:val="22"/>
                <w:szCs w:val="28"/>
              </w:rPr>
              <w:t>2960-48</w:t>
            </w:r>
            <w:r w:rsidRPr="007F70A6">
              <w:rPr>
                <w:sz w:val="22"/>
                <w:szCs w:val="28"/>
                <w:lang w:val="en-US"/>
              </w:rPr>
              <w:t>TT</w:t>
            </w:r>
            <w:r w:rsidRPr="007F70A6">
              <w:rPr>
                <w:sz w:val="22"/>
                <w:szCs w:val="28"/>
              </w:rPr>
              <w:t>-</w:t>
            </w:r>
            <w:r w:rsidRPr="007F70A6">
              <w:rPr>
                <w:sz w:val="22"/>
                <w:szCs w:val="28"/>
                <w:lang w:val="en-US"/>
              </w:rPr>
              <w:t>L</w:t>
            </w:r>
            <w:r w:rsidRPr="007F70A6">
              <w:rPr>
                <w:sz w:val="22"/>
                <w:szCs w:val="28"/>
              </w:rPr>
              <w:t xml:space="preserve"> (</w:t>
            </w:r>
            <w:r w:rsidRPr="007F70A6">
              <w:rPr>
                <w:sz w:val="22"/>
                <w:szCs w:val="28"/>
                <w:lang w:val="en-US"/>
              </w:rPr>
              <w:t>Catalyst</w:t>
            </w:r>
            <w:r w:rsidRPr="007F70A6">
              <w:rPr>
                <w:sz w:val="22"/>
                <w:szCs w:val="28"/>
              </w:rPr>
              <w:t xml:space="preserve">2960) 48портов 10/100Мбит/с+2п - 1 шт., Коммутатор </w:t>
            </w:r>
            <w:r w:rsidRPr="007F70A6">
              <w:rPr>
                <w:sz w:val="22"/>
                <w:szCs w:val="28"/>
                <w:lang w:val="en-US"/>
              </w:rPr>
              <w:t>Cisco</w:t>
            </w:r>
            <w:r w:rsidRPr="007F70A6">
              <w:rPr>
                <w:sz w:val="22"/>
                <w:szCs w:val="28"/>
              </w:rPr>
              <w:t xml:space="preserve"> </w:t>
            </w:r>
            <w:r w:rsidRPr="007F70A6">
              <w:rPr>
                <w:sz w:val="22"/>
                <w:szCs w:val="28"/>
                <w:lang w:val="en-US"/>
              </w:rPr>
              <w:t>Catalyst</w:t>
            </w:r>
            <w:r w:rsidRPr="007F70A6">
              <w:rPr>
                <w:sz w:val="22"/>
                <w:szCs w:val="28"/>
              </w:rPr>
              <w:t xml:space="preserve"> 2960 24 </w:t>
            </w:r>
            <w:r w:rsidRPr="007F70A6">
              <w:rPr>
                <w:sz w:val="22"/>
                <w:szCs w:val="28"/>
                <w:lang w:val="en-US"/>
              </w:rPr>
              <w:t>WS</w:t>
            </w:r>
            <w:r w:rsidRPr="007F70A6">
              <w:rPr>
                <w:sz w:val="22"/>
                <w:szCs w:val="28"/>
              </w:rPr>
              <w:t>-</w:t>
            </w:r>
            <w:r w:rsidRPr="007F70A6">
              <w:rPr>
                <w:sz w:val="22"/>
                <w:szCs w:val="28"/>
                <w:lang w:val="en-US"/>
              </w:rPr>
              <w:t>C</w:t>
            </w:r>
            <w:r w:rsidRPr="007F70A6">
              <w:rPr>
                <w:sz w:val="22"/>
                <w:szCs w:val="28"/>
              </w:rPr>
              <w:t>2960-24</w:t>
            </w:r>
            <w:r w:rsidRPr="007F70A6">
              <w:rPr>
                <w:sz w:val="22"/>
                <w:szCs w:val="28"/>
                <w:lang w:val="en-US"/>
              </w:rPr>
              <w:t>PC</w:t>
            </w:r>
            <w:r w:rsidRPr="007F70A6">
              <w:rPr>
                <w:sz w:val="22"/>
                <w:szCs w:val="28"/>
              </w:rPr>
              <w:t>-</w:t>
            </w:r>
            <w:r w:rsidRPr="007F70A6">
              <w:rPr>
                <w:sz w:val="22"/>
                <w:szCs w:val="28"/>
                <w:lang w:val="en-US"/>
              </w:rPr>
              <w:t>L</w:t>
            </w:r>
            <w:r w:rsidRPr="007F70A6">
              <w:rPr>
                <w:sz w:val="22"/>
                <w:szCs w:val="28"/>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866A774" w14:textId="77777777" w:rsidR="002C735C" w:rsidRPr="007F70A6" w:rsidRDefault="00B43524" w:rsidP="002718E2">
            <w:pPr>
              <w:pStyle w:val="Style214"/>
              <w:ind w:firstLine="0"/>
              <w:rPr>
                <w:sz w:val="22"/>
                <w:szCs w:val="28"/>
              </w:rPr>
            </w:pPr>
            <w:r w:rsidRPr="007F70A6">
              <w:rPr>
                <w:sz w:val="22"/>
                <w:szCs w:val="28"/>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F70A6" w14:paraId="6BA4DD11" w14:textId="77777777" w:rsidTr="00F70726">
        <w:tc>
          <w:tcPr>
            <w:tcW w:w="562" w:type="dxa"/>
          </w:tcPr>
          <w:p w14:paraId="1FE9A0BA" w14:textId="77777777" w:rsidR="007F70A6" w:rsidRPr="00AA704B" w:rsidRDefault="007F70A6" w:rsidP="00F70726">
            <w:pPr>
              <w:pStyle w:val="Default"/>
              <w:spacing w:after="30"/>
              <w:jc w:val="both"/>
              <w:rPr>
                <w:sz w:val="23"/>
                <w:szCs w:val="23"/>
              </w:rPr>
            </w:pPr>
          </w:p>
        </w:tc>
        <w:tc>
          <w:tcPr>
            <w:tcW w:w="8783" w:type="dxa"/>
          </w:tcPr>
          <w:p w14:paraId="60C7CA32" w14:textId="77777777" w:rsidR="007F70A6" w:rsidRPr="007F70A6" w:rsidRDefault="007F70A6" w:rsidP="00F70726">
            <w:pPr>
              <w:pStyle w:val="Default"/>
              <w:spacing w:after="30"/>
              <w:jc w:val="both"/>
              <w:rPr>
                <w:sz w:val="23"/>
                <w:szCs w:val="23"/>
              </w:rPr>
            </w:pPr>
            <w:r w:rsidRPr="007F70A6">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F70A6" w:rsidRDefault="00AD3A54" w:rsidP="00801458">
            <w:pPr>
              <w:pStyle w:val="Default"/>
              <w:spacing w:after="30"/>
              <w:jc w:val="both"/>
              <w:rPr>
                <w:sz w:val="23"/>
                <w:szCs w:val="23"/>
              </w:rPr>
            </w:pPr>
            <w:r w:rsidRPr="007F70A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7F70A6"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 xml:space="preserve">1.3 </w:t>
      </w:r>
      <w:r w:rsidRPr="007F70A6">
        <w:rPr>
          <w:rFonts w:ascii="Times New Roman" w:hAnsi="Times New Roman" w:cs="Times New Roman"/>
          <w:b/>
          <w:color w:val="auto"/>
          <w:sz w:val="28"/>
          <w:szCs w:val="28"/>
        </w:rPr>
        <w:t>Контрольные точки</w:t>
      </w:r>
      <w:bookmarkEnd w:id="21"/>
      <w:bookmarkEnd w:id="22"/>
    </w:p>
    <w:p w14:paraId="3D99B214" w14:textId="77777777" w:rsidR="005D65A5" w:rsidRPr="007F70A6"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F70A6" w14:paraId="5A1C9382" w14:textId="77777777" w:rsidTr="00801458">
        <w:tc>
          <w:tcPr>
            <w:tcW w:w="2336" w:type="dxa"/>
          </w:tcPr>
          <w:p w14:paraId="4C518DAB" w14:textId="77777777" w:rsidR="005D65A5" w:rsidRPr="007F70A6" w:rsidRDefault="005D65A5" w:rsidP="00801458">
            <w:pPr>
              <w:jc w:val="center"/>
              <w:rPr>
                <w:rFonts w:ascii="Times New Roman" w:hAnsi="Times New Roman" w:cs="Times New Roman"/>
                <w:b/>
              </w:rPr>
            </w:pPr>
            <w:r w:rsidRPr="007F70A6">
              <w:rPr>
                <w:rFonts w:ascii="Times New Roman" w:hAnsi="Times New Roman" w:cs="Times New Roman"/>
                <w:b/>
              </w:rPr>
              <w:t>Номер контрольной точки</w:t>
            </w:r>
          </w:p>
        </w:tc>
        <w:tc>
          <w:tcPr>
            <w:tcW w:w="2336" w:type="dxa"/>
          </w:tcPr>
          <w:p w14:paraId="6FB4C23E" w14:textId="77777777" w:rsidR="005D65A5" w:rsidRPr="007F70A6" w:rsidRDefault="005D65A5" w:rsidP="00801458">
            <w:pPr>
              <w:jc w:val="center"/>
              <w:rPr>
                <w:rFonts w:ascii="Times New Roman" w:hAnsi="Times New Roman" w:cs="Times New Roman"/>
                <w:b/>
              </w:rPr>
            </w:pPr>
            <w:r w:rsidRPr="007F70A6">
              <w:rPr>
                <w:rFonts w:ascii="Times New Roman" w:hAnsi="Times New Roman" w:cs="Times New Roman"/>
                <w:b/>
              </w:rPr>
              <w:t>Тип контрольной точки</w:t>
            </w:r>
          </w:p>
        </w:tc>
        <w:tc>
          <w:tcPr>
            <w:tcW w:w="2336" w:type="dxa"/>
          </w:tcPr>
          <w:p w14:paraId="048CBEA9" w14:textId="77777777" w:rsidR="005D65A5" w:rsidRPr="007F70A6" w:rsidRDefault="005D65A5" w:rsidP="00801458">
            <w:pPr>
              <w:jc w:val="center"/>
              <w:rPr>
                <w:rFonts w:ascii="Times New Roman" w:hAnsi="Times New Roman" w:cs="Times New Roman"/>
                <w:b/>
              </w:rPr>
            </w:pPr>
            <w:r w:rsidRPr="007F70A6">
              <w:rPr>
                <w:rFonts w:ascii="Times New Roman" w:hAnsi="Times New Roman" w:cs="Times New Roman"/>
                <w:b/>
              </w:rPr>
              <w:t>Способ проведения</w:t>
            </w:r>
          </w:p>
        </w:tc>
        <w:tc>
          <w:tcPr>
            <w:tcW w:w="2337" w:type="dxa"/>
          </w:tcPr>
          <w:p w14:paraId="267B0FDF" w14:textId="77777777" w:rsidR="005D65A5" w:rsidRPr="007F70A6" w:rsidRDefault="005D65A5" w:rsidP="00801458">
            <w:pPr>
              <w:jc w:val="center"/>
              <w:rPr>
                <w:rFonts w:ascii="Times New Roman" w:hAnsi="Times New Roman" w:cs="Times New Roman"/>
                <w:b/>
              </w:rPr>
            </w:pPr>
            <w:r w:rsidRPr="007F70A6">
              <w:rPr>
                <w:rFonts w:ascii="Times New Roman" w:hAnsi="Times New Roman" w:cs="Times New Roman"/>
                <w:b/>
              </w:rPr>
              <w:t>Номера тем</w:t>
            </w:r>
          </w:p>
        </w:tc>
      </w:tr>
      <w:tr w:rsidR="005D65A5" w:rsidRPr="007F70A6" w14:paraId="07658034" w14:textId="77777777" w:rsidTr="00801458">
        <w:tc>
          <w:tcPr>
            <w:tcW w:w="2336" w:type="dxa"/>
          </w:tcPr>
          <w:p w14:paraId="1553D698" w14:textId="78F29BFB" w:rsidR="005D65A5" w:rsidRPr="007F70A6" w:rsidRDefault="007478E0" w:rsidP="00801458">
            <w:pPr>
              <w:jc w:val="center"/>
              <w:rPr>
                <w:rFonts w:ascii="Times New Roman" w:hAnsi="Times New Roman" w:cs="Times New Roman"/>
              </w:rPr>
            </w:pPr>
            <w:r w:rsidRPr="007F70A6">
              <w:rPr>
                <w:rFonts w:ascii="Times New Roman" w:hAnsi="Times New Roman" w:cs="Times New Roman"/>
                <w:lang w:val="en-US"/>
              </w:rPr>
              <w:t>1</w:t>
            </w:r>
          </w:p>
        </w:tc>
        <w:tc>
          <w:tcPr>
            <w:tcW w:w="2336" w:type="dxa"/>
          </w:tcPr>
          <w:p w14:paraId="4C5C3C11" w14:textId="5E14221A" w:rsidR="005D65A5" w:rsidRPr="007F70A6" w:rsidRDefault="007478E0" w:rsidP="00801458">
            <w:pPr>
              <w:rPr>
                <w:rFonts w:ascii="Times New Roman" w:hAnsi="Times New Roman" w:cs="Times New Roman"/>
              </w:rPr>
            </w:pPr>
            <w:r w:rsidRPr="007F70A6">
              <w:rPr>
                <w:rFonts w:ascii="Times New Roman" w:hAnsi="Times New Roman" w:cs="Times New Roman"/>
                <w:lang w:val="en-US"/>
              </w:rPr>
              <w:t>Контрольная работа</w:t>
            </w:r>
          </w:p>
        </w:tc>
        <w:tc>
          <w:tcPr>
            <w:tcW w:w="2336" w:type="dxa"/>
          </w:tcPr>
          <w:p w14:paraId="09793085" w14:textId="37E3864C" w:rsidR="005D65A5" w:rsidRPr="007F70A6" w:rsidRDefault="007478E0" w:rsidP="00801458">
            <w:pPr>
              <w:rPr>
                <w:rFonts w:ascii="Times New Roman" w:hAnsi="Times New Roman" w:cs="Times New Roman"/>
              </w:rPr>
            </w:pPr>
            <w:r w:rsidRPr="007F70A6">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7F70A6" w:rsidRDefault="007478E0" w:rsidP="00801458">
            <w:pPr>
              <w:rPr>
                <w:rFonts w:ascii="Times New Roman" w:hAnsi="Times New Roman" w:cs="Times New Roman"/>
              </w:rPr>
            </w:pPr>
            <w:r w:rsidRPr="007F70A6">
              <w:rPr>
                <w:rFonts w:ascii="Times New Roman" w:hAnsi="Times New Roman" w:cs="Times New Roman"/>
                <w:lang w:val="en-US"/>
              </w:rPr>
              <w:t>1-4</w:t>
            </w:r>
          </w:p>
        </w:tc>
      </w:tr>
      <w:tr w:rsidR="005D65A5" w:rsidRPr="007F70A6" w14:paraId="1BD84F60" w14:textId="77777777" w:rsidTr="00801458">
        <w:tc>
          <w:tcPr>
            <w:tcW w:w="2336" w:type="dxa"/>
          </w:tcPr>
          <w:p w14:paraId="7B9D8AD2" w14:textId="77777777" w:rsidR="005D65A5" w:rsidRPr="007F70A6" w:rsidRDefault="007478E0" w:rsidP="00801458">
            <w:pPr>
              <w:jc w:val="center"/>
              <w:rPr>
                <w:rFonts w:ascii="Times New Roman" w:hAnsi="Times New Roman" w:cs="Times New Roman"/>
              </w:rPr>
            </w:pPr>
            <w:r w:rsidRPr="007F70A6">
              <w:rPr>
                <w:rFonts w:ascii="Times New Roman" w:hAnsi="Times New Roman" w:cs="Times New Roman"/>
                <w:lang w:val="en-US"/>
              </w:rPr>
              <w:t>2</w:t>
            </w:r>
          </w:p>
        </w:tc>
        <w:tc>
          <w:tcPr>
            <w:tcW w:w="2336" w:type="dxa"/>
          </w:tcPr>
          <w:p w14:paraId="65E38AC1" w14:textId="77777777" w:rsidR="005D65A5" w:rsidRPr="007F70A6" w:rsidRDefault="007478E0" w:rsidP="00801458">
            <w:pPr>
              <w:rPr>
                <w:rFonts w:ascii="Times New Roman" w:hAnsi="Times New Roman" w:cs="Times New Roman"/>
              </w:rPr>
            </w:pPr>
            <w:r w:rsidRPr="007F70A6">
              <w:rPr>
                <w:rFonts w:ascii="Times New Roman" w:hAnsi="Times New Roman" w:cs="Times New Roman"/>
                <w:lang w:val="en-US"/>
              </w:rPr>
              <w:t>Контрольная работа</w:t>
            </w:r>
          </w:p>
        </w:tc>
        <w:tc>
          <w:tcPr>
            <w:tcW w:w="2336" w:type="dxa"/>
          </w:tcPr>
          <w:p w14:paraId="654F00AD" w14:textId="77777777" w:rsidR="005D65A5" w:rsidRPr="007F70A6" w:rsidRDefault="007478E0" w:rsidP="00801458">
            <w:pPr>
              <w:rPr>
                <w:rFonts w:ascii="Times New Roman" w:hAnsi="Times New Roman" w:cs="Times New Roman"/>
              </w:rPr>
            </w:pPr>
            <w:r w:rsidRPr="007F70A6">
              <w:rPr>
                <w:rFonts w:ascii="Times New Roman" w:hAnsi="Times New Roman" w:cs="Times New Roman"/>
              </w:rPr>
              <w:t>с помощью технических средств и информационных систем</w:t>
            </w:r>
          </w:p>
        </w:tc>
        <w:tc>
          <w:tcPr>
            <w:tcW w:w="2337" w:type="dxa"/>
          </w:tcPr>
          <w:p w14:paraId="22D9E2A3" w14:textId="77777777" w:rsidR="005D65A5" w:rsidRPr="007F70A6" w:rsidRDefault="007478E0" w:rsidP="00801458">
            <w:pPr>
              <w:rPr>
                <w:rFonts w:ascii="Times New Roman" w:hAnsi="Times New Roman" w:cs="Times New Roman"/>
              </w:rPr>
            </w:pPr>
            <w:r w:rsidRPr="007F70A6">
              <w:rPr>
                <w:rFonts w:ascii="Times New Roman" w:hAnsi="Times New Roman" w:cs="Times New Roman"/>
                <w:lang w:val="en-US"/>
              </w:rPr>
              <w:t>5-8</w:t>
            </w:r>
          </w:p>
        </w:tc>
      </w:tr>
      <w:tr w:rsidR="005D65A5" w:rsidRPr="007F70A6" w14:paraId="5332690B" w14:textId="77777777" w:rsidTr="00801458">
        <w:tc>
          <w:tcPr>
            <w:tcW w:w="2336" w:type="dxa"/>
          </w:tcPr>
          <w:p w14:paraId="5469C647" w14:textId="77777777" w:rsidR="005D65A5" w:rsidRPr="007F70A6" w:rsidRDefault="007478E0" w:rsidP="00801458">
            <w:pPr>
              <w:jc w:val="center"/>
              <w:rPr>
                <w:rFonts w:ascii="Times New Roman" w:hAnsi="Times New Roman" w:cs="Times New Roman"/>
              </w:rPr>
            </w:pPr>
            <w:r w:rsidRPr="007F70A6">
              <w:rPr>
                <w:rFonts w:ascii="Times New Roman" w:hAnsi="Times New Roman" w:cs="Times New Roman"/>
                <w:lang w:val="en-US"/>
              </w:rPr>
              <w:t>3</w:t>
            </w:r>
          </w:p>
        </w:tc>
        <w:tc>
          <w:tcPr>
            <w:tcW w:w="2336" w:type="dxa"/>
          </w:tcPr>
          <w:p w14:paraId="78E878AB" w14:textId="77777777" w:rsidR="005D65A5" w:rsidRPr="007F70A6" w:rsidRDefault="007478E0" w:rsidP="00801458">
            <w:pPr>
              <w:rPr>
                <w:rFonts w:ascii="Times New Roman" w:hAnsi="Times New Roman" w:cs="Times New Roman"/>
              </w:rPr>
            </w:pPr>
            <w:r w:rsidRPr="007F70A6">
              <w:rPr>
                <w:rFonts w:ascii="Times New Roman" w:hAnsi="Times New Roman" w:cs="Times New Roman"/>
                <w:lang w:val="en-US"/>
              </w:rPr>
              <w:t>Текущий контроль</w:t>
            </w:r>
          </w:p>
        </w:tc>
        <w:tc>
          <w:tcPr>
            <w:tcW w:w="2336" w:type="dxa"/>
          </w:tcPr>
          <w:p w14:paraId="096A2106" w14:textId="77777777" w:rsidR="005D65A5" w:rsidRPr="007F70A6" w:rsidRDefault="007478E0" w:rsidP="00801458">
            <w:pPr>
              <w:rPr>
                <w:rFonts w:ascii="Times New Roman" w:hAnsi="Times New Roman" w:cs="Times New Roman"/>
              </w:rPr>
            </w:pPr>
            <w:r w:rsidRPr="007F70A6">
              <w:rPr>
                <w:rFonts w:ascii="Times New Roman" w:hAnsi="Times New Roman" w:cs="Times New Roman"/>
              </w:rPr>
              <w:t>с помощью технических средств и информационных систем</w:t>
            </w:r>
          </w:p>
        </w:tc>
        <w:tc>
          <w:tcPr>
            <w:tcW w:w="2337" w:type="dxa"/>
          </w:tcPr>
          <w:p w14:paraId="4781A20B" w14:textId="77777777" w:rsidR="005D65A5" w:rsidRPr="007F70A6" w:rsidRDefault="007478E0" w:rsidP="00801458">
            <w:pPr>
              <w:rPr>
                <w:rFonts w:ascii="Times New Roman" w:hAnsi="Times New Roman" w:cs="Times New Roman"/>
              </w:rPr>
            </w:pPr>
            <w:r w:rsidRPr="007F70A6">
              <w:rPr>
                <w:rFonts w:ascii="Times New Roman" w:hAnsi="Times New Roman" w:cs="Times New Roman"/>
                <w:lang w:val="en-US"/>
              </w:rPr>
              <w:t>1-8</w:t>
            </w:r>
          </w:p>
        </w:tc>
      </w:tr>
    </w:tbl>
    <w:p w14:paraId="6D01A11C" w14:textId="61720847" w:rsidR="00F56264" w:rsidRPr="007F70A6" w:rsidRDefault="00F56264" w:rsidP="00090AC1">
      <w:pPr>
        <w:jc w:val="both"/>
        <w:rPr>
          <w:rFonts w:ascii="Times New Roman" w:hAnsi="Times New Roman" w:cs="Times New Roman"/>
          <w:b/>
          <w:sz w:val="28"/>
          <w:szCs w:val="28"/>
        </w:rPr>
      </w:pPr>
    </w:p>
    <w:p w14:paraId="1E7CF20C" w14:textId="77777777" w:rsidR="00C23E7F" w:rsidRPr="007F70A6"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7F70A6">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7F70A6"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F70A6" w:rsidRPr="007F70A6" w14:paraId="04110442" w14:textId="77777777" w:rsidTr="00F70726">
        <w:tc>
          <w:tcPr>
            <w:tcW w:w="562" w:type="dxa"/>
          </w:tcPr>
          <w:p w14:paraId="2EC1CD83" w14:textId="77777777" w:rsidR="007F70A6" w:rsidRPr="007F70A6" w:rsidRDefault="007F70A6" w:rsidP="00F70726">
            <w:pPr>
              <w:pStyle w:val="Default"/>
              <w:spacing w:after="30"/>
              <w:jc w:val="both"/>
              <w:rPr>
                <w:sz w:val="23"/>
                <w:szCs w:val="23"/>
                <w:lang w:val="en-US"/>
              </w:rPr>
            </w:pPr>
          </w:p>
        </w:tc>
        <w:tc>
          <w:tcPr>
            <w:tcW w:w="8783" w:type="dxa"/>
          </w:tcPr>
          <w:p w14:paraId="5BF5E9A3" w14:textId="77777777" w:rsidR="007F70A6" w:rsidRPr="007F70A6" w:rsidRDefault="007F70A6" w:rsidP="00F70726">
            <w:pPr>
              <w:pStyle w:val="Default"/>
              <w:spacing w:after="30"/>
              <w:jc w:val="both"/>
              <w:rPr>
                <w:sz w:val="23"/>
                <w:szCs w:val="23"/>
              </w:rPr>
            </w:pPr>
            <w:r w:rsidRPr="007F70A6">
              <w:rPr>
                <w:sz w:val="23"/>
                <w:szCs w:val="23"/>
              </w:rPr>
              <w:t>Рабочей программой дисциплины не предусмотрено.</w:t>
            </w:r>
          </w:p>
        </w:tc>
      </w:tr>
    </w:tbl>
    <w:p w14:paraId="79C7E7E3" w14:textId="77777777" w:rsidR="00C23E7F" w:rsidRPr="007F70A6" w:rsidRDefault="00C23E7F" w:rsidP="00C23E7F">
      <w:pPr>
        <w:spacing w:after="0" w:line="240" w:lineRule="auto"/>
        <w:jc w:val="center"/>
        <w:rPr>
          <w:rFonts w:ascii="Times New Roman" w:hAnsi="Times New Roman"/>
          <w:b/>
          <w:sz w:val="28"/>
          <w:szCs w:val="28"/>
        </w:rPr>
      </w:pPr>
    </w:p>
    <w:p w14:paraId="11DE9780" w14:textId="77777777" w:rsidR="00B8237E" w:rsidRPr="007F70A6"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7F70A6">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7F70A6" w:rsidRDefault="00B8237E" w:rsidP="00B8237E"/>
    <w:tbl>
      <w:tblPr>
        <w:tblStyle w:val="a4"/>
        <w:tblW w:w="5000" w:type="pct"/>
        <w:tblLook w:val="04A0" w:firstRow="1" w:lastRow="0" w:firstColumn="1" w:lastColumn="0" w:noHBand="0" w:noVBand="1"/>
      </w:tblPr>
      <w:tblGrid>
        <w:gridCol w:w="4785"/>
        <w:gridCol w:w="4786"/>
      </w:tblGrid>
      <w:tr w:rsidR="00B8237E" w:rsidRPr="007F70A6" w14:paraId="0267C479" w14:textId="77777777" w:rsidTr="00801458">
        <w:tc>
          <w:tcPr>
            <w:tcW w:w="2500" w:type="pct"/>
          </w:tcPr>
          <w:p w14:paraId="37F699C9" w14:textId="77777777" w:rsidR="00B8237E" w:rsidRPr="007F70A6" w:rsidRDefault="00B8237E" w:rsidP="00801458">
            <w:pPr>
              <w:jc w:val="center"/>
              <w:rPr>
                <w:rFonts w:ascii="Times New Roman" w:hAnsi="Times New Roman" w:cs="Times New Roman"/>
                <w:b/>
              </w:rPr>
            </w:pPr>
            <w:r w:rsidRPr="007F70A6">
              <w:rPr>
                <w:rFonts w:ascii="Times New Roman" w:hAnsi="Times New Roman" w:cs="Times New Roman"/>
                <w:b/>
              </w:rPr>
              <w:t>Наименования самостоятельной работы</w:t>
            </w:r>
          </w:p>
        </w:tc>
        <w:tc>
          <w:tcPr>
            <w:tcW w:w="2500" w:type="pct"/>
          </w:tcPr>
          <w:p w14:paraId="0A769611" w14:textId="77777777" w:rsidR="00B8237E" w:rsidRPr="007F70A6" w:rsidRDefault="00B8237E" w:rsidP="00801458">
            <w:pPr>
              <w:jc w:val="center"/>
              <w:rPr>
                <w:rFonts w:ascii="Times New Roman" w:hAnsi="Times New Roman" w:cs="Times New Roman"/>
                <w:b/>
              </w:rPr>
            </w:pPr>
            <w:r w:rsidRPr="007F70A6">
              <w:rPr>
                <w:rFonts w:ascii="Times New Roman" w:hAnsi="Times New Roman" w:cs="Times New Roman"/>
                <w:b/>
              </w:rPr>
              <w:t>Номера тем</w:t>
            </w:r>
          </w:p>
        </w:tc>
      </w:tr>
      <w:tr w:rsidR="00B8237E" w:rsidRPr="007F70A6" w14:paraId="3F240151" w14:textId="77777777" w:rsidTr="00801458">
        <w:tc>
          <w:tcPr>
            <w:tcW w:w="2500" w:type="pct"/>
          </w:tcPr>
          <w:p w14:paraId="61E91592" w14:textId="61A0874C" w:rsidR="00B8237E" w:rsidRPr="007F70A6" w:rsidRDefault="00B8237E" w:rsidP="00801458">
            <w:pPr>
              <w:rPr>
                <w:rFonts w:ascii="Times New Roman" w:hAnsi="Times New Roman" w:cs="Times New Roman"/>
              </w:rPr>
            </w:pPr>
            <w:r w:rsidRPr="007F70A6">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7F70A6" w:rsidRDefault="005C548A" w:rsidP="00801458">
            <w:pPr>
              <w:rPr>
                <w:rFonts w:ascii="Times New Roman" w:hAnsi="Times New Roman" w:cs="Times New Roman"/>
              </w:rPr>
            </w:pPr>
            <w:r w:rsidRPr="007F70A6">
              <w:rPr>
                <w:rFonts w:ascii="Times New Roman" w:hAnsi="Times New Roman" w:cs="Times New Roman"/>
                <w:lang w:val="en-US"/>
              </w:rPr>
              <w:t>1-8</w:t>
            </w:r>
          </w:p>
        </w:tc>
      </w:tr>
      <w:tr w:rsidR="00B8237E" w:rsidRPr="007F70A6" w14:paraId="7D3DC5F0" w14:textId="77777777" w:rsidTr="00801458">
        <w:tc>
          <w:tcPr>
            <w:tcW w:w="2500" w:type="pct"/>
          </w:tcPr>
          <w:p w14:paraId="4FF4BE29" w14:textId="77777777" w:rsidR="00B8237E" w:rsidRPr="007F70A6" w:rsidRDefault="00B8237E" w:rsidP="00801458">
            <w:pPr>
              <w:rPr>
                <w:rFonts w:ascii="Times New Roman" w:hAnsi="Times New Roman" w:cs="Times New Roman"/>
                <w:lang w:val="en-US"/>
              </w:rPr>
            </w:pPr>
            <w:r w:rsidRPr="007F70A6">
              <w:rPr>
                <w:rFonts w:ascii="Times New Roman" w:hAnsi="Times New Roman" w:cs="Times New Roman"/>
                <w:lang w:val="en-US"/>
              </w:rPr>
              <w:t>Решение профессиональных задач</w:t>
            </w:r>
          </w:p>
        </w:tc>
        <w:tc>
          <w:tcPr>
            <w:tcW w:w="2500" w:type="pct"/>
          </w:tcPr>
          <w:p w14:paraId="7B300BB3" w14:textId="77777777" w:rsidR="00B8237E" w:rsidRPr="007F70A6" w:rsidRDefault="005C548A" w:rsidP="00801458">
            <w:pPr>
              <w:rPr>
                <w:rFonts w:ascii="Times New Roman" w:hAnsi="Times New Roman" w:cs="Times New Roman"/>
              </w:rPr>
            </w:pPr>
            <w:r w:rsidRPr="007F70A6">
              <w:rPr>
                <w:rFonts w:ascii="Times New Roman" w:hAnsi="Times New Roman" w:cs="Times New Roman"/>
                <w:lang w:val="en-US"/>
              </w:rPr>
              <w:t>1-8</w:t>
            </w:r>
          </w:p>
        </w:tc>
      </w:tr>
    </w:tbl>
    <w:p w14:paraId="6EB485C6" w14:textId="6A0F7BEC" w:rsidR="00C23E7F" w:rsidRPr="007F70A6" w:rsidRDefault="00C23E7F" w:rsidP="00090AC1">
      <w:pPr>
        <w:jc w:val="both"/>
        <w:rPr>
          <w:rFonts w:ascii="Times New Roman" w:hAnsi="Times New Roman" w:cs="Times New Roman"/>
          <w:b/>
          <w:sz w:val="28"/>
          <w:szCs w:val="28"/>
        </w:rPr>
      </w:pPr>
    </w:p>
    <w:p w14:paraId="2178F105" w14:textId="77777777" w:rsidR="00142518" w:rsidRPr="007F70A6"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7F70A6">
        <w:rPr>
          <w:rFonts w:ascii="Times New Roman" w:hAnsi="Times New Roman" w:cs="Times New Roman"/>
          <w:b/>
          <w:color w:val="auto"/>
          <w:sz w:val="28"/>
          <w:szCs w:val="28"/>
        </w:rPr>
        <w:t xml:space="preserve">1.6 </w:t>
      </w:r>
      <w:bookmarkStart w:id="29" w:name="_Hlk69827873"/>
      <w:r w:rsidRPr="007F70A6">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7F70A6"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7F70A6"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F70A6">
        <w:rPr>
          <w:rFonts w:ascii="Times New Roman" w:hAnsi="Times New Roman" w:cs="Times New Roman"/>
          <w:color w:val="000000"/>
          <w:sz w:val="28"/>
          <w:szCs w:val="28"/>
        </w:rPr>
        <w:t xml:space="preserve">Шкалы оценивания и процедуры оценивания результатов обучения </w:t>
      </w:r>
      <w:r w:rsidRPr="007F70A6">
        <w:rPr>
          <w:rFonts w:ascii="Times New Roman" w:hAnsi="Times New Roman" w:cs="Times New Roman"/>
          <w:b/>
          <w:bCs/>
          <w:color w:val="000000"/>
          <w:sz w:val="28"/>
          <w:szCs w:val="28"/>
        </w:rPr>
        <w:t xml:space="preserve">по дисциплине </w:t>
      </w:r>
      <w:r w:rsidRPr="007F70A6">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7F70A6">
        <w:rPr>
          <w:rFonts w:ascii="Times New Roman" w:hAnsi="Times New Roman" w:cs="Times New Roman"/>
          <w:color w:val="000000"/>
          <w:sz w:val="28"/>
          <w:szCs w:val="28"/>
        </w:rPr>
        <w:t>балльно</w:t>
      </w:r>
      <w:proofErr w:type="spellEnd"/>
      <w:r w:rsidRPr="007F70A6">
        <w:rPr>
          <w:rFonts w:ascii="Times New Roman" w:hAnsi="Times New Roman" w:cs="Times New Roman"/>
          <w:color w:val="000000"/>
          <w:sz w:val="28"/>
          <w:szCs w:val="28"/>
        </w:rPr>
        <w:t xml:space="preserve">-рейтинговой системе. </w:t>
      </w:r>
    </w:p>
    <w:p w14:paraId="383659F3" w14:textId="77777777" w:rsidR="00142518" w:rsidRPr="007F70A6"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7F70A6">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7F70A6">
        <w:rPr>
          <w:rFonts w:ascii="Times New Roman" w:hAnsi="Times New Roman" w:cs="Times New Roman"/>
          <w:b/>
          <w:bCs/>
          <w:color w:val="000000"/>
          <w:sz w:val="28"/>
          <w:szCs w:val="28"/>
        </w:rPr>
        <w:t>балльно</w:t>
      </w:r>
      <w:proofErr w:type="spellEnd"/>
      <w:r w:rsidRPr="007F70A6">
        <w:rPr>
          <w:rFonts w:ascii="Times New Roman" w:hAnsi="Times New Roman" w:cs="Times New Roman"/>
          <w:b/>
          <w:bCs/>
          <w:color w:val="000000"/>
          <w:sz w:val="28"/>
          <w:szCs w:val="28"/>
        </w:rPr>
        <w:t>-рейтинговая система успеваемости обучающихся</w:t>
      </w:r>
      <w:r w:rsidRPr="007F70A6">
        <w:rPr>
          <w:rFonts w:ascii="Times New Roman" w:hAnsi="Times New Roman" w:cs="Times New Roman"/>
          <w:color w:val="000000"/>
          <w:sz w:val="28"/>
          <w:szCs w:val="28"/>
        </w:rPr>
        <w:t>:</w:t>
      </w:r>
    </w:p>
    <w:p w14:paraId="5C95D42B" w14:textId="77777777" w:rsidR="00ED6AF6" w:rsidRPr="007F70A6" w:rsidRDefault="00ED6AF6" w:rsidP="00ED6AF6">
      <w:pPr>
        <w:widowControl w:val="0"/>
        <w:spacing w:after="0" w:line="240" w:lineRule="auto"/>
        <w:ind w:firstLine="567"/>
        <w:jc w:val="both"/>
        <w:rPr>
          <w:rFonts w:ascii="Times New Roman" w:hAnsi="Times New Roman"/>
          <w:sz w:val="28"/>
          <w:szCs w:val="28"/>
        </w:rPr>
      </w:pPr>
      <w:r w:rsidRPr="007F70A6">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7F70A6"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7F70A6" w:rsidRDefault="00ED6AF6" w:rsidP="00801458">
            <w:pPr>
              <w:widowControl w:val="0"/>
              <w:spacing w:after="0" w:line="240" w:lineRule="auto"/>
              <w:jc w:val="center"/>
              <w:rPr>
                <w:rFonts w:ascii="Times New Roman" w:hAnsi="Times New Roman"/>
                <w:sz w:val="28"/>
                <w:szCs w:val="28"/>
              </w:rPr>
            </w:pPr>
            <w:r w:rsidRPr="007F70A6">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7F70A6" w:rsidRDefault="00ED6AF6" w:rsidP="00801458">
            <w:pPr>
              <w:widowControl w:val="0"/>
              <w:spacing w:after="0" w:line="240" w:lineRule="auto"/>
              <w:jc w:val="center"/>
              <w:rPr>
                <w:rFonts w:ascii="Times New Roman" w:hAnsi="Times New Roman"/>
                <w:sz w:val="28"/>
                <w:szCs w:val="28"/>
              </w:rPr>
            </w:pPr>
            <w:r w:rsidRPr="007F70A6">
              <w:rPr>
                <w:rFonts w:ascii="Times New Roman" w:hAnsi="Times New Roman"/>
                <w:sz w:val="28"/>
                <w:szCs w:val="28"/>
              </w:rPr>
              <w:t>Оценка</w:t>
            </w:r>
          </w:p>
        </w:tc>
      </w:tr>
      <w:tr w:rsidR="00ED6AF6" w:rsidRPr="007F70A6"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7F70A6" w:rsidRDefault="00ED6AF6" w:rsidP="00801458">
            <w:pPr>
              <w:widowControl w:val="0"/>
              <w:spacing w:after="0" w:line="240" w:lineRule="auto"/>
              <w:ind w:firstLine="567"/>
              <w:jc w:val="both"/>
              <w:rPr>
                <w:rFonts w:ascii="Times New Roman" w:hAnsi="Times New Roman"/>
                <w:sz w:val="28"/>
                <w:szCs w:val="28"/>
              </w:rPr>
            </w:pPr>
            <w:r w:rsidRPr="007F70A6">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7F70A6" w:rsidRDefault="00ED6AF6" w:rsidP="00801458">
            <w:pPr>
              <w:widowControl w:val="0"/>
              <w:spacing w:after="0" w:line="240" w:lineRule="auto"/>
              <w:ind w:firstLine="567"/>
              <w:jc w:val="both"/>
              <w:rPr>
                <w:rFonts w:ascii="Times New Roman" w:hAnsi="Times New Roman"/>
                <w:sz w:val="28"/>
                <w:szCs w:val="28"/>
              </w:rPr>
            </w:pPr>
            <w:r w:rsidRPr="007F70A6">
              <w:rPr>
                <w:rFonts w:ascii="Times New Roman" w:hAnsi="Times New Roman"/>
                <w:sz w:val="28"/>
                <w:szCs w:val="28"/>
              </w:rPr>
              <w:t>Незачет</w:t>
            </w:r>
          </w:p>
        </w:tc>
      </w:tr>
      <w:tr w:rsidR="00ED6AF6" w:rsidRPr="007F70A6"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7F70A6" w:rsidRDefault="00ED6AF6" w:rsidP="00801458">
            <w:pPr>
              <w:widowControl w:val="0"/>
              <w:spacing w:after="0" w:line="240" w:lineRule="auto"/>
              <w:ind w:firstLine="567"/>
              <w:jc w:val="both"/>
              <w:rPr>
                <w:rFonts w:ascii="Times New Roman" w:hAnsi="Times New Roman"/>
                <w:sz w:val="28"/>
                <w:szCs w:val="28"/>
              </w:rPr>
            </w:pPr>
            <w:r w:rsidRPr="007F70A6">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7F70A6" w:rsidRDefault="00ED6AF6" w:rsidP="00801458">
            <w:pPr>
              <w:widowControl w:val="0"/>
              <w:spacing w:after="0" w:line="240" w:lineRule="auto"/>
              <w:ind w:firstLine="567"/>
              <w:jc w:val="both"/>
              <w:rPr>
                <w:rFonts w:ascii="Times New Roman" w:hAnsi="Times New Roman"/>
                <w:sz w:val="28"/>
                <w:szCs w:val="28"/>
              </w:rPr>
            </w:pPr>
            <w:r w:rsidRPr="007F70A6">
              <w:rPr>
                <w:rFonts w:ascii="Times New Roman" w:hAnsi="Times New Roman"/>
                <w:sz w:val="28"/>
                <w:szCs w:val="28"/>
              </w:rPr>
              <w:t>Зачет</w:t>
            </w:r>
          </w:p>
        </w:tc>
      </w:tr>
    </w:tbl>
    <w:p w14:paraId="47EF5C74" w14:textId="77777777" w:rsidR="006203C9" w:rsidRPr="007F70A6" w:rsidRDefault="006203C9" w:rsidP="00142518">
      <w:pPr>
        <w:rPr>
          <w:rFonts w:ascii="Times New Roman" w:hAnsi="Times New Roman" w:cs="Times New Roman"/>
          <w:b/>
          <w:sz w:val="28"/>
          <w:szCs w:val="28"/>
        </w:rPr>
      </w:pPr>
    </w:p>
    <w:p w14:paraId="462158E1" w14:textId="19074BB0" w:rsidR="00142518" w:rsidRPr="007F70A6" w:rsidRDefault="00142518" w:rsidP="00142518">
      <w:pPr>
        <w:rPr>
          <w:rFonts w:ascii="Times New Roman" w:hAnsi="Times New Roman" w:cs="Times New Roman"/>
          <w:b/>
          <w:sz w:val="28"/>
          <w:szCs w:val="28"/>
        </w:rPr>
      </w:pPr>
      <w:r w:rsidRPr="007F70A6">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7F70A6" w14:paraId="0625EF17" w14:textId="77777777" w:rsidTr="00801458">
        <w:trPr>
          <w:trHeight w:val="521"/>
        </w:trPr>
        <w:tc>
          <w:tcPr>
            <w:tcW w:w="903" w:type="pct"/>
          </w:tcPr>
          <w:p w14:paraId="085B792C" w14:textId="77777777" w:rsidR="00142518" w:rsidRPr="007F70A6" w:rsidRDefault="00142518" w:rsidP="00801458">
            <w:pPr>
              <w:autoSpaceDE w:val="0"/>
              <w:autoSpaceDN w:val="0"/>
              <w:adjustRightInd w:val="0"/>
              <w:spacing w:after="0" w:line="240" w:lineRule="auto"/>
              <w:rPr>
                <w:rFonts w:ascii="Times New Roman" w:hAnsi="Times New Roman" w:cs="Times New Roman"/>
                <w:color w:val="000000"/>
              </w:rPr>
            </w:pPr>
            <w:r w:rsidRPr="007F70A6">
              <w:rPr>
                <w:rFonts w:ascii="Times New Roman" w:hAnsi="Times New Roman" w:cs="Times New Roman"/>
                <w:color w:val="000000"/>
              </w:rPr>
              <w:t xml:space="preserve">2 (балл до 54) </w:t>
            </w:r>
          </w:p>
        </w:tc>
        <w:tc>
          <w:tcPr>
            <w:tcW w:w="4097" w:type="pct"/>
          </w:tcPr>
          <w:p w14:paraId="384440C3" w14:textId="77777777" w:rsidR="00142518" w:rsidRPr="007F70A6" w:rsidRDefault="00142518" w:rsidP="00801458">
            <w:pPr>
              <w:autoSpaceDE w:val="0"/>
              <w:autoSpaceDN w:val="0"/>
              <w:adjustRightInd w:val="0"/>
              <w:spacing w:after="0" w:line="240" w:lineRule="auto"/>
              <w:rPr>
                <w:rFonts w:ascii="Times New Roman" w:hAnsi="Times New Roman" w:cs="Times New Roman"/>
                <w:color w:val="000000"/>
              </w:rPr>
            </w:pPr>
            <w:r w:rsidRPr="007F70A6">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7F70A6" w:rsidRDefault="00142518" w:rsidP="00801458">
            <w:pPr>
              <w:autoSpaceDE w:val="0"/>
              <w:autoSpaceDN w:val="0"/>
              <w:adjustRightInd w:val="0"/>
              <w:spacing w:after="0" w:line="240" w:lineRule="auto"/>
              <w:rPr>
                <w:rFonts w:ascii="Times New Roman" w:hAnsi="Times New Roman" w:cs="Times New Roman"/>
                <w:color w:val="000000"/>
              </w:rPr>
            </w:pPr>
            <w:r w:rsidRPr="007F70A6">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83167" w14:textId="77777777" w:rsidR="00446245" w:rsidRDefault="00446245" w:rsidP="00315CA6">
      <w:pPr>
        <w:spacing w:after="0" w:line="240" w:lineRule="auto"/>
      </w:pPr>
      <w:r>
        <w:separator/>
      </w:r>
    </w:p>
  </w:endnote>
  <w:endnote w:type="continuationSeparator" w:id="0">
    <w:p w14:paraId="16DF5123" w14:textId="77777777" w:rsidR="00446245" w:rsidRDefault="0044624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AA704B">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4F9122" w14:textId="77777777" w:rsidR="00446245" w:rsidRDefault="00446245" w:rsidP="00315CA6">
      <w:pPr>
        <w:spacing w:after="0" w:line="240" w:lineRule="auto"/>
      </w:pPr>
      <w:r>
        <w:separator/>
      </w:r>
    </w:p>
  </w:footnote>
  <w:footnote w:type="continuationSeparator" w:id="0">
    <w:p w14:paraId="4F07E117" w14:textId="77777777" w:rsidR="00446245" w:rsidRDefault="0044624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6245"/>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7F70A6"/>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04B"/>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62D2"/>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66524"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bcode/567794"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65966"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127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33C55C-1382-41EB-8658-E17583B5D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12</Pages>
  <Words>3364</Words>
  <Characters>19178</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